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Employment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exports    </w:t>
      </w:r>
      <w:r>
        <w:t xml:space="preserve">   uncertainty    </w:t>
      </w:r>
      <w:r>
        <w:t xml:space="preserve">   economicrecession    </w:t>
      </w:r>
      <w:r>
        <w:t xml:space="preserve">   bankingcrisis    </w:t>
      </w:r>
      <w:r>
        <w:t xml:space="preserve">   QNHS    </w:t>
      </w:r>
      <w:r>
        <w:t xml:space="preserve">   liveregister    </w:t>
      </w:r>
      <w:r>
        <w:t xml:space="preserve">   structuralunemployment    </w:t>
      </w:r>
      <w:r>
        <w:t xml:space="preserve">   cyclicalunemployment    </w:t>
      </w:r>
      <w:r>
        <w:t xml:space="preserve">   seasonalunemployment    </w:t>
      </w:r>
      <w:r>
        <w:t xml:space="preserve">   frictionalunemployment    </w:t>
      </w:r>
      <w:r>
        <w:t xml:space="preserve">   lossofservice    </w:t>
      </w:r>
      <w:r>
        <w:t xml:space="preserve">   infrastructure    </w:t>
      </w:r>
      <w:r>
        <w:t xml:space="preserve">   inflationarypressures    </w:t>
      </w:r>
      <w:r>
        <w:t xml:space="preserve">   labourshortages    </w:t>
      </w:r>
      <w:r>
        <w:t xml:space="preserve">   investment    </w:t>
      </w:r>
      <w:r>
        <w:t xml:space="preserve">   aggregatedemand    </w:t>
      </w:r>
      <w:r>
        <w:t xml:space="preserve">   socialwelfarebill    </w:t>
      </w:r>
      <w:r>
        <w:t xml:space="preserve">   tax revenues    </w:t>
      </w:r>
      <w:r>
        <w:t xml:space="preserve">   standardofliving    </w:t>
      </w:r>
      <w:r>
        <w:t xml:space="preserve">   fullemployment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</dc:title>
  <dcterms:created xsi:type="dcterms:W3CDTF">2021-10-11T06:13:15Z</dcterms:created>
  <dcterms:modified xsi:type="dcterms:W3CDTF">2021-10-11T06:13:15Z</dcterms:modified>
</cp:coreProperties>
</file>