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advantage    </w:t>
      </w:r>
      <w:r>
        <w:t xml:space="preserve">   possibilities    </w:t>
      </w:r>
      <w:r>
        <w:t xml:space="preserve">   potential    </w:t>
      </w:r>
      <w:r>
        <w:t xml:space="preserve">   boss    </w:t>
      </w:r>
      <w:r>
        <w:t xml:space="preserve">   money    </w:t>
      </w:r>
      <w:r>
        <w:t xml:space="preserve">   career    </w:t>
      </w:r>
      <w:r>
        <w:t xml:space="preserve">   confidence    </w:t>
      </w:r>
      <w:r>
        <w:t xml:space="preserve">   improvement    </w:t>
      </w:r>
      <w:r>
        <w:t xml:space="preserve">   develop    </w:t>
      </w:r>
      <w:r>
        <w:t xml:space="preserve">   leadership    </w:t>
      </w:r>
      <w:r>
        <w:t xml:space="preserve">   growth    </w:t>
      </w:r>
      <w:r>
        <w:t xml:space="preserve">   enable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2021-10-11T06:13:37Z</dcterms:created>
  <dcterms:modified xsi:type="dcterms:W3CDTF">2021-10-11T06:13:37Z</dcterms:modified>
</cp:coreProperties>
</file>