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mi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I’m casino    </w:t>
      </w:r>
      <w:r>
        <w:t xml:space="preserve">   Un hotel    </w:t>
      </w:r>
      <w:r>
        <w:t xml:space="preserve">   Un camping    </w:t>
      </w:r>
      <w:r>
        <w:t xml:space="preserve">   Un aeropuerto    </w:t>
      </w:r>
      <w:r>
        <w:t xml:space="preserve">   Una cathedral    </w:t>
      </w:r>
      <w:r>
        <w:t xml:space="preserve">   Una plaza    </w:t>
      </w:r>
      <w:r>
        <w:t xml:space="preserve">   Un museo    </w:t>
      </w:r>
      <w:r>
        <w:t xml:space="preserve">   Un polideportivo    </w:t>
      </w:r>
      <w:r>
        <w:t xml:space="preserve">   Un castillo    </w:t>
      </w:r>
      <w:r>
        <w:t xml:space="preserve">   una playa de toros    </w:t>
      </w:r>
      <w:r>
        <w:t xml:space="preserve">   Un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mi ciudad</dc:title>
  <dcterms:created xsi:type="dcterms:W3CDTF">2021-10-11T06:15:02Z</dcterms:created>
  <dcterms:modified xsi:type="dcterms:W3CDTF">2021-10-11T06:15:02Z</dcterms:modified>
</cp:coreProperties>
</file>