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Encuentra Palabra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altar de bronce    </w:t>
      </w:r>
      <w:r>
        <w:t xml:space="preserve">   panes de la proposicion    </w:t>
      </w:r>
      <w:r>
        <w:t xml:space="preserve">   candelabro de oro    </w:t>
      </w:r>
      <w:r>
        <w:t xml:space="preserve">   altar de incienso    </w:t>
      </w:r>
      <w:r>
        <w:t xml:space="preserve">   vela    </w:t>
      </w:r>
      <w:r>
        <w:t xml:space="preserve">   arca del pacto    </w:t>
      </w:r>
      <w:r>
        <w:t xml:space="preserve">   estandarte    </w:t>
      </w:r>
      <w:r>
        <w:t xml:space="preserve">   aholiab    </w:t>
      </w:r>
      <w:r>
        <w:t xml:space="preserve">   bezaleel    </w:t>
      </w:r>
      <w:r>
        <w:t xml:space="preserve">   silueta    </w:t>
      </w:r>
      <w:r>
        <w:t xml:space="preserve">   modelo    </w:t>
      </w:r>
      <w:r>
        <w:t xml:space="preserve">   abrogar    </w:t>
      </w:r>
      <w:r>
        <w:t xml:space="preserve">   ayo    </w:t>
      </w:r>
      <w:r>
        <w:t xml:space="preserve">   ofrenda del extranjero    </w:t>
      </w:r>
      <w:r>
        <w:t xml:space="preserve">   ofrenda por el pecado    </w:t>
      </w:r>
      <w:r>
        <w:t xml:space="preserve">   ofrenda de paz    </w:t>
      </w:r>
      <w:r>
        <w:t xml:space="preserve">   ofrenda de comida    </w:t>
      </w:r>
      <w:r>
        <w:t xml:space="preserve">   ofrenda encendida    </w:t>
      </w:r>
      <w:r>
        <w:t xml:space="preserve">   sacerdote levitico    </w:t>
      </w:r>
      <w:r>
        <w:t xml:space="preserve">   sacerdocio aaron    </w:t>
      </w:r>
      <w:r>
        <w:t xml:space="preserve">   supremo sacerdocio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Encuentra Palabra</dc:title>
  <dcterms:created xsi:type="dcterms:W3CDTF">2021-10-11T06:15:30Z</dcterms:created>
  <dcterms:modified xsi:type="dcterms:W3CDTF">2021-10-11T06:15:30Z</dcterms:modified>
</cp:coreProperties>
</file>