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 Blue    </w:t>
      </w:r>
      <w:r>
        <w:t xml:space="preserve">   Chafer Beetle    </w:t>
      </w:r>
      <w:r>
        <w:t xml:space="preserve">   Stephens Island Weta    </w:t>
      </w:r>
      <w:r>
        <w:t xml:space="preserve">   Mymecia Inquilina    </w:t>
      </w:r>
      <w:r>
        <w:t xml:space="preserve">   Birdwing Butterfly    </w:t>
      </w:r>
      <w:r>
        <w:t xml:space="preserve">   Bulmers Fruit Bat    </w:t>
      </w:r>
      <w:r>
        <w:t xml:space="preserve">   Tasmanian Tiger    </w:t>
      </w:r>
      <w:r>
        <w:t xml:space="preserve">   Orange Bellied Parakeet    </w:t>
      </w:r>
      <w:r>
        <w:t xml:space="preserve">   GrayFalcon    </w:t>
      </w:r>
      <w:r>
        <w:t xml:space="preserve">   Albert Lybird    </w:t>
      </w:r>
      <w:r>
        <w:t xml:space="preserve">   Black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</dc:title>
  <dcterms:created xsi:type="dcterms:W3CDTF">2021-10-11T06:15:16Z</dcterms:created>
  <dcterms:modified xsi:type="dcterms:W3CDTF">2021-10-11T06:15:16Z</dcterms:modified>
</cp:coreProperties>
</file>