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Adrenocorticotropic    </w:t>
      </w:r>
      <w:r>
        <w:t xml:space="preserve">   Antidiuretic    </w:t>
      </w:r>
      <w:r>
        <w:t xml:space="preserve">   Calcitonin    </w:t>
      </w:r>
      <w:r>
        <w:t xml:space="preserve">   Corticotropin    </w:t>
      </w:r>
      <w:r>
        <w:t xml:space="preserve">   follicle stimulating     </w:t>
      </w:r>
      <w:r>
        <w:t xml:space="preserve">   Human Growth    </w:t>
      </w:r>
      <w:r>
        <w:t xml:space="preserve">   Luteinizing    </w:t>
      </w:r>
      <w:r>
        <w:t xml:space="preserve">   Melanocyte stimulating    </w:t>
      </w:r>
      <w:r>
        <w:t xml:space="preserve">   Oxytocin    </w:t>
      </w:r>
      <w:r>
        <w:t xml:space="preserve">   Prolactin    </w:t>
      </w:r>
      <w:r>
        <w:t xml:space="preserve">   Thyroid stimulating    </w:t>
      </w:r>
      <w:r>
        <w:t xml:space="preserve">   Triiodothyronine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Hormones</dc:title>
  <dcterms:created xsi:type="dcterms:W3CDTF">2021-10-11T06:15:55Z</dcterms:created>
  <dcterms:modified xsi:type="dcterms:W3CDTF">2021-10-11T06:15:55Z</dcterms:modified>
</cp:coreProperties>
</file>