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Lecture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Hypoglycemia    </w:t>
      </w:r>
      <w:r>
        <w:t xml:space="preserve">   Behavioral changes    </w:t>
      </w:r>
      <w:r>
        <w:t xml:space="preserve">   Confusion    </w:t>
      </w:r>
      <w:r>
        <w:t xml:space="preserve">   Slurred speech    </w:t>
      </w:r>
      <w:r>
        <w:t xml:space="preserve">   Beliggerence    </w:t>
      </w:r>
      <w:r>
        <w:t xml:space="preserve">   Diaphoresis    </w:t>
      </w:r>
      <w:r>
        <w:t xml:space="preserve">   Tremors    </w:t>
      </w:r>
      <w:r>
        <w:t xml:space="preserve">   Palpitations    </w:t>
      </w:r>
      <w:r>
        <w:t xml:space="preserve">   Tachycardia    </w:t>
      </w:r>
      <w:r>
        <w:t xml:space="preserve">   Hyperglycemia    </w:t>
      </w:r>
      <w:r>
        <w:t xml:space="preserve">   Mental status change    </w:t>
      </w:r>
      <w:r>
        <w:t xml:space="preserve">   Fatigue    </w:t>
      </w:r>
      <w:r>
        <w:t xml:space="preserve">   Weakness    </w:t>
      </w:r>
      <w:r>
        <w:t xml:space="preserve">   Dry flushed skin    </w:t>
      </w:r>
      <w:r>
        <w:t xml:space="preserve">   Blurred vision    </w:t>
      </w:r>
      <w:r>
        <w:t xml:space="preserve">   Abdominal cramping    </w:t>
      </w:r>
      <w:r>
        <w:t xml:space="preserve">   Nausea    </w:t>
      </w:r>
      <w:r>
        <w:t xml:space="preserve">   Vomiting    </w:t>
      </w:r>
      <w:r>
        <w:t xml:space="preserve">   Fruity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Lecture</dc:title>
  <dcterms:created xsi:type="dcterms:W3CDTF">2021-10-11T06:15:58Z</dcterms:created>
  <dcterms:modified xsi:type="dcterms:W3CDTF">2021-10-11T06:15:58Z</dcterms:modified>
</cp:coreProperties>
</file>