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Endocrine System Disorders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swelling of the neck and protrusion of the eyes resulting from an overactive thyroid gland.</w:t>
            </w:r>
          </w:p>
          <w:p>
            <w:pPr>
              <w:keepLines/>
              <w:pStyle w:val="CluesTiny"/>
            </w:pPr>
            <w:r>
              <w:rPr>
                <w:b w:val="true"/>
                <w:bCs w:val="true"/>
              </w:rPr>
              <w:t xml:space="preserve">7. </w:t>
            </w:r>
            <w:r>
              <w:t xml:space="preserve">usually result from a type of lung cancer, or by pituitary tumors</w:t>
            </w:r>
          </w:p>
          <w:p>
            <w:pPr>
              <w:keepLines/>
              <w:pStyle w:val="CluesTiny"/>
            </w:pPr>
            <w:r>
              <w:rPr>
                <w:b w:val="true"/>
                <w:bCs w:val="true"/>
              </w:rPr>
              <w:t xml:space="preserve">9. </w:t>
            </w:r>
            <w:r>
              <w:t xml:space="preserve">a hormone that stimulates growth in animal or plant cells, especially (in animals) a hormone secreted by the pituitary gland.</w:t>
            </w:r>
          </w:p>
          <w:p>
            <w:pPr>
              <w:keepLines/>
              <w:pStyle w:val="CluesTiny"/>
            </w:pPr>
            <w:r>
              <w:rPr>
                <w:b w:val="true"/>
                <w:bCs w:val="true"/>
              </w:rPr>
              <w:t xml:space="preserve">12. </w:t>
            </w:r>
            <w:r>
              <w:t xml:space="preserve">a disease in which the secretion of or response to the pituitary hormone vasopressin is impaired, resulting in the production of very large quantities of dilute urine, often with dehydration and insatiable thirst.</w:t>
            </w:r>
          </w:p>
          <w:p>
            <w:pPr>
              <w:keepLines/>
              <w:pStyle w:val="CluesTiny"/>
            </w:pPr>
            <w:r>
              <w:rPr>
                <w:b w:val="true"/>
                <w:bCs w:val="true"/>
              </w:rPr>
              <w:t xml:space="preserve">13. </w:t>
            </w:r>
            <w:r>
              <w:t xml:space="preserve">Rickets is the softening and weakening of bones in children, usually because of an extreme and prolonged vitamin D deficiency.</w:t>
            </w:r>
          </w:p>
          <w:p>
            <w:pPr>
              <w:keepLines/>
              <w:pStyle w:val="CluesTiny"/>
            </w:pPr>
            <w:r>
              <w:rPr>
                <w:b w:val="true"/>
                <w:bCs w:val="true"/>
              </w:rPr>
              <w:t xml:space="preserve">14. </w:t>
            </w:r>
            <w:r>
              <w:t xml:space="preserve">a condition of severely stunted physical and mental growth owing to untreated congenital deficiency of thyroid hormone </w:t>
            </w:r>
          </w:p>
          <w:p>
            <w:pPr>
              <w:keepLines/>
              <w:pStyle w:val="CluesTiny"/>
            </w:pPr>
            <w:r>
              <w:rPr>
                <w:b w:val="true"/>
                <w:bCs w:val="true"/>
              </w:rPr>
              <w:t xml:space="preserve">15. </w:t>
            </w:r>
            <w:r>
              <w:t xml:space="preserve">used illegally to increase muscle, decrease fat, and enhance athletic performance and body appearance.</w:t>
            </w:r>
          </w:p>
          <w:p>
            <w:pPr>
              <w:keepLines/>
              <w:pStyle w:val="CluesTiny"/>
            </w:pPr>
            <w:r>
              <w:rPr>
                <w:b w:val="true"/>
                <w:bCs w:val="true"/>
              </w:rPr>
              <w:t xml:space="preserve">16. </w:t>
            </w:r>
            <w:r>
              <w:t xml:space="preserve">A mood disorder characterized by depression that occurs at the same time every year.</w:t>
            </w:r>
          </w:p>
          <w:p>
            <w:pPr>
              <w:keepLines/>
              <w:pStyle w:val="CluesTiny"/>
            </w:pPr>
            <w:r>
              <w:rPr>
                <w:b w:val="true"/>
                <w:bCs w:val="true"/>
              </w:rPr>
              <w:t xml:space="preserve">17. </w:t>
            </w:r>
            <w:r>
              <w:t xml:space="preserve">the pituitary produces excessive amounts of GH.</w:t>
            </w:r>
          </w:p>
          <w:p>
            <w:pPr>
              <w:keepLines/>
              <w:pStyle w:val="CluesTiny"/>
            </w:pPr>
            <w:r>
              <w:rPr>
                <w:b w:val="true"/>
                <w:bCs w:val="true"/>
              </w:rPr>
              <w:t xml:space="preserve">18. </w:t>
            </w:r>
            <w:r>
              <w:t xml:space="preserve">seizure is a medical sign consisting of the involuntary contraction of muscles, which may be caused by disease or other conditions that increase the action potential frequency of muscle cells or the nerves that innervate them.</w:t>
            </w:r>
          </w:p>
          <w:p>
            <w:pPr>
              <w:keepLines/>
              <w:pStyle w:val="CluesTiny"/>
            </w:pPr>
            <w:r>
              <w:rPr>
                <w:b w:val="true"/>
                <w:bCs w:val="true"/>
              </w:rPr>
              <w:t xml:space="preserve">19. </w:t>
            </w:r>
            <w:r>
              <w:t xml:space="preserve">deficiency of glucose in the bloodstream.</w:t>
            </w:r>
          </w:p>
        </w:tc>
        <w:tc>
          <w:p>
            <w:pPr>
              <w:pStyle w:val="CluesTiny"/>
            </w:pPr>
            <w:r>
              <w:rPr>
                <w:b w:val="true"/>
                <w:bCs w:val="true"/>
              </w:rPr>
              <w:t xml:space="preserve">Down</w:t>
            </w:r>
          </w:p>
          <w:p>
            <w:pPr>
              <w:keepLines/>
              <w:pStyle w:val="CluesTiny"/>
            </w:pPr>
            <w:r>
              <w:rPr>
                <w:b w:val="true"/>
                <w:bCs w:val="true"/>
              </w:rPr>
              <w:t xml:space="preserve">1. </w:t>
            </w:r>
            <w:r>
              <w:t xml:space="preserve">A substance produced in one part of the body, especially in an endocrine gland, that has an effect on another part of the body, to which it is usually carried in the bloodstream.</w:t>
            </w:r>
          </w:p>
          <w:p>
            <w:pPr>
              <w:keepLines/>
              <w:pStyle w:val="CluesTiny"/>
            </w:pPr>
            <w:r>
              <w:rPr>
                <w:b w:val="true"/>
                <w:bCs w:val="true"/>
              </w:rPr>
              <w:t xml:space="preserve">2. </w:t>
            </w:r>
            <w:r>
              <w:t xml:space="preserve">a disease in which the body’s ability to produce or respond to the hormone insulin is impaired, resulting in abnormal metabolism of carbohydrates and elevated levels of glucose in the blood and urine.</w:t>
            </w:r>
          </w:p>
          <w:p>
            <w:pPr>
              <w:keepLines/>
              <w:pStyle w:val="CluesTiny"/>
            </w:pPr>
            <w:r>
              <w:rPr>
                <w:b w:val="true"/>
                <w:bCs w:val="true"/>
              </w:rPr>
              <w:t xml:space="preserve">4. </w:t>
            </w:r>
            <w:r>
              <w:t xml:space="preserve">which the adrenal gland(s) make too much aldosterone which leads to hypertension (high blood pressure) and low blood potassium levels.</w:t>
            </w:r>
          </w:p>
          <w:p>
            <w:pPr>
              <w:keepLines/>
              <w:pStyle w:val="CluesTiny"/>
            </w:pPr>
            <w:r>
              <w:rPr>
                <w:b w:val="true"/>
                <w:bCs w:val="true"/>
              </w:rPr>
              <w:t xml:space="preserve">5. </w:t>
            </w:r>
            <w:r>
              <w:t xml:space="preserve">a swelling of the neck resulting from enlargement of the thyroid gland.</w:t>
            </w:r>
          </w:p>
          <w:p>
            <w:pPr>
              <w:keepLines/>
              <w:pStyle w:val="CluesTiny"/>
            </w:pPr>
            <w:r>
              <w:rPr>
                <w:b w:val="true"/>
                <w:bCs w:val="true"/>
              </w:rPr>
              <w:t xml:space="preserve">6. </w:t>
            </w:r>
            <w:r>
              <w:t xml:space="preserve">when your adrenal glands are damaged, producing insufficient amounts of the hormone cortisol and often aldosterone as well.</w:t>
            </w:r>
          </w:p>
          <w:p>
            <w:pPr>
              <w:keepLines/>
              <w:pStyle w:val="CluesTiny"/>
            </w:pPr>
            <w:r>
              <w:rPr>
                <w:b w:val="true"/>
                <w:bCs w:val="true"/>
              </w:rPr>
              <w:t xml:space="preserve">8. </w:t>
            </w:r>
            <w:r>
              <w:t xml:space="preserve">is caused by problems arising from the pituitary gland. The pituitary gland, also called the hypophysis, is a gland at the base of the brain that produces many different hormones.  </w:t>
            </w:r>
          </w:p>
          <w:p>
            <w:pPr>
              <w:keepLines/>
              <w:pStyle w:val="CluesTiny"/>
            </w:pPr>
            <w:r>
              <w:rPr>
                <w:b w:val="true"/>
                <w:bCs w:val="true"/>
              </w:rPr>
              <w:t xml:space="preserve">10. </w:t>
            </w:r>
            <w:r>
              <w:t xml:space="preserve"> affects women much more frequently than men, and that the subjects are for the most part of middle age.</w:t>
            </w:r>
          </w:p>
          <w:p>
            <w:pPr>
              <w:keepLines/>
              <w:pStyle w:val="CluesTiny"/>
            </w:pPr>
            <w:r>
              <w:rPr>
                <w:b w:val="true"/>
                <w:bCs w:val="true"/>
              </w:rPr>
              <w:t xml:space="preserve">11. </w:t>
            </w:r>
            <w:r>
              <w:t xml:space="preserve">a genetic disorder that makes XY fetuses insensitive (unresponsive) to androgens (male hormones)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 System Disorders</dc:title>
  <dcterms:created xsi:type="dcterms:W3CDTF">2021-10-11T06:16:14Z</dcterms:created>
  <dcterms:modified xsi:type="dcterms:W3CDTF">2021-10-11T06:16:14Z</dcterms:modified>
</cp:coreProperties>
</file>