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Energy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Biomass    </w:t>
      </w:r>
      <w:r>
        <w:t xml:space="preserve">   Specific heat capacity    </w:t>
      </w:r>
      <w:r>
        <w:t xml:space="preserve">   Capacity    </w:t>
      </w:r>
      <w:r>
        <w:t xml:space="preserve">   Nuclear energy    </w:t>
      </w:r>
      <w:r>
        <w:t xml:space="preserve">   Chemical energy    </w:t>
      </w:r>
      <w:r>
        <w:t xml:space="preserve">   Elastic potential    </w:t>
      </w:r>
      <w:r>
        <w:t xml:space="preserve">   Electricity    </w:t>
      </w:r>
      <w:r>
        <w:t xml:space="preserve">   Heat energy    </w:t>
      </w:r>
      <w:r>
        <w:t xml:space="preserve">   Kinetic    </w:t>
      </w:r>
      <w:r>
        <w:t xml:space="preserve">   Work done    </w:t>
      </w:r>
      <w:r>
        <w:t xml:space="preserve">   Efficiency    </w:t>
      </w:r>
      <w:r>
        <w:t xml:space="preserve">   Joules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</dc:title>
  <dcterms:created xsi:type="dcterms:W3CDTF">2021-10-11T06:18:37Z</dcterms:created>
  <dcterms:modified xsi:type="dcterms:W3CDTF">2021-10-11T06:18:37Z</dcterms:modified>
</cp:coreProperties>
</file>