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active solar energy    </w:t>
      </w:r>
      <w:r>
        <w:t xml:space="preserve">   alternative energy    </w:t>
      </w:r>
      <w:r>
        <w:t xml:space="preserve">   biomass fuel    </w:t>
      </w:r>
      <w:r>
        <w:t xml:space="preserve">   energy efficiency    </w:t>
      </w:r>
      <w:r>
        <w:t xml:space="preserve">   geothermal energy    </w:t>
      </w:r>
      <w:r>
        <w:t xml:space="preserve">   hydroelectric energy    </w:t>
      </w:r>
      <w:r>
        <w:t xml:space="preserve">   hydrogen energy    </w:t>
      </w:r>
      <w:r>
        <w:t xml:space="preserve">   passive solar energy    </w:t>
      </w:r>
      <w:r>
        <w:t xml:space="preserve">   renewable energy    </w:t>
      </w:r>
      <w:r>
        <w:t xml:space="preserve">   tidal energy    </w:t>
      </w:r>
      <w:r>
        <w:t xml:space="preserve">   wind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</dc:title>
  <dcterms:created xsi:type="dcterms:W3CDTF">2021-10-11T06:17:34Z</dcterms:created>
  <dcterms:modified xsi:type="dcterms:W3CDTF">2021-10-11T06:17:34Z</dcterms:modified>
</cp:coreProperties>
</file>