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side effect of some energy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sources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created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source created by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harmful to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 from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destroyed when dams are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product uses very little energy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sources that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</w:t>
            </w:r>
          </w:p>
        </w:tc>
      </w:tr>
    </w:tbl>
    <w:p>
      <w:pPr>
        <w:pStyle w:val="WordBankMedium"/>
      </w:pPr>
      <w:r>
        <w:t xml:space="preserve">   hydroelectricity    </w:t>
      </w:r>
      <w:r>
        <w:t xml:space="preserve">   biomass    </w:t>
      </w:r>
      <w:r>
        <w:t xml:space="preserve">   solar    </w:t>
      </w:r>
      <w:r>
        <w:t xml:space="preserve">   wind turbine    </w:t>
      </w:r>
      <w:r>
        <w:t xml:space="preserve">   nonrenewable    </w:t>
      </w:r>
      <w:r>
        <w:t xml:space="preserve">   renewable    </w:t>
      </w:r>
      <w:r>
        <w:t xml:space="preserve">   geothermal    </w:t>
      </w:r>
      <w:r>
        <w:t xml:space="preserve">   energy efficient    </w:t>
      </w:r>
      <w:r>
        <w:t xml:space="preserve">   ecosystems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2021-10-11T06:18:49Z</dcterms:created>
  <dcterms:modified xsi:type="dcterms:W3CDTF">2021-10-11T06:18:49Z</dcterms:modified>
</cp:coreProperties>
</file>