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Education and Qualifications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that is usually one or two years, ending with a diploma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High-school education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additional features, such as health insurance to help pay for medical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 the worker for time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work for long periods in demanding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two-year college-level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 the worker the same amount every week, regardless of how many hours are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 less than forty hours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 that is usually one or two years, ending with a certificate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two-year advanced, specialized degree earned after a bachelor’s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after high school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endorsement earned from a professional, nongovernment organization that assesses workers, usually based on an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four-year college-level degree with a focus called a major in a specific subject,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qualities a person needs in order to succeed in a job, such as traits, skills, experience,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that do not require much experience in similar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on-the-job training experience in which the learner works under the direction of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permission the government grants to work in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 approximately forty hours of work per week</w:t>
            </w:r>
          </w:p>
        </w:tc>
      </w:tr>
    </w:tbl>
    <w:p>
      <w:pPr>
        <w:pStyle w:val="WordBankLarge"/>
      </w:pPr>
      <w:r>
        <w:t xml:space="preserve">   secondary education    </w:t>
      </w:r>
      <w:r>
        <w:t xml:space="preserve">   postsecondary education    </w:t>
      </w:r>
      <w:r>
        <w:t xml:space="preserve">   associate degree    </w:t>
      </w:r>
      <w:r>
        <w:t xml:space="preserve">   bachelor’s degree    </w:t>
      </w:r>
      <w:r>
        <w:t xml:space="preserve">   master’s degree    </w:t>
      </w:r>
      <w:r>
        <w:t xml:space="preserve">   technical school    </w:t>
      </w:r>
      <w:r>
        <w:t xml:space="preserve">   vocational school    </w:t>
      </w:r>
      <w:r>
        <w:t xml:space="preserve">   internship    </w:t>
      </w:r>
      <w:r>
        <w:t xml:space="preserve">   Certification    </w:t>
      </w:r>
      <w:r>
        <w:t xml:space="preserve">   Licensure    </w:t>
      </w:r>
      <w:r>
        <w:t xml:space="preserve">   Job qualifications    </w:t>
      </w:r>
      <w:r>
        <w:t xml:space="preserve">   stamina    </w:t>
      </w:r>
      <w:r>
        <w:t xml:space="preserve">   Entry-level jobs    </w:t>
      </w:r>
      <w:r>
        <w:t xml:space="preserve">   Full-time jobs    </w:t>
      </w:r>
      <w:r>
        <w:t xml:space="preserve">   Part-time jobs    </w:t>
      </w:r>
      <w:r>
        <w:t xml:space="preserve">   Salaried jobs    </w:t>
      </w:r>
      <w:r>
        <w:t xml:space="preserve">   Hourly jobs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Education and Qualifications</dc:title>
  <dcterms:created xsi:type="dcterms:W3CDTF">2021-10-12T14:13:21Z</dcterms:created>
  <dcterms:modified xsi:type="dcterms:W3CDTF">2021-10-12T14:13:21Z</dcterms:modified>
</cp:coreProperties>
</file>