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Key Words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tube that connects the outside of the ear with the inside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how high or low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from others in its own special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the sound travels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we stretch and let go the strings on an instrument to create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tests hearing and helps the hearing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thick band of strong material in your body that joins bone 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has two or more parts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move to and fr with small, fast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long fibers that carriers messages between your brain and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energy that goes into a system to make it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order in which energy goes from the sun to a pant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 apparatus that fits behind the ear or inside the ear and makes sound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of by which energy moves from one part of a energy chain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get energy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Musical instrument that you play by hitting, shaking or scraping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loud or soft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that you play by blowing air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object with 2 long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comes out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think piece of skin outside your ear that vibrate when sound waves hit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Substances in food that living things need to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things happen, change or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Instrument that produces sound from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put it on our ears to listen to music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Sun    </w:t>
      </w:r>
      <w:r>
        <w:t xml:space="preserve">   Nutrients    </w:t>
      </w:r>
      <w:r>
        <w:t xml:space="preserve">   energy transfer    </w:t>
      </w:r>
      <w:r>
        <w:t xml:space="preserve">   energy chain    </w:t>
      </w:r>
      <w:r>
        <w:t xml:space="preserve">   system    </w:t>
      </w:r>
      <w:r>
        <w:t xml:space="preserve">   input of energy    </w:t>
      </w:r>
      <w:r>
        <w:t xml:space="preserve">   output of energy    </w:t>
      </w:r>
      <w:r>
        <w:t xml:space="preserve">   Pluck    </w:t>
      </w:r>
      <w:r>
        <w:t xml:space="preserve">   Percussion     </w:t>
      </w:r>
      <w:r>
        <w:t xml:space="preserve">   String     </w:t>
      </w:r>
      <w:r>
        <w:t xml:space="preserve">   wind    </w:t>
      </w:r>
      <w:r>
        <w:t xml:space="preserve">   vibrate    </w:t>
      </w:r>
      <w:r>
        <w:t xml:space="preserve">   unique    </w:t>
      </w:r>
      <w:r>
        <w:t xml:space="preserve">   sinew    </w:t>
      </w:r>
      <w:r>
        <w:t xml:space="preserve">   tuning fork    </w:t>
      </w:r>
      <w:r>
        <w:t xml:space="preserve">   sound wave    </w:t>
      </w:r>
      <w:r>
        <w:t xml:space="preserve">   ear canal    </w:t>
      </w:r>
      <w:r>
        <w:t xml:space="preserve">   eardrum    </w:t>
      </w:r>
      <w:r>
        <w:t xml:space="preserve">   nerve    </w:t>
      </w:r>
      <w:r>
        <w:t xml:space="preserve">   volume    </w:t>
      </w:r>
      <w:r>
        <w:t xml:space="preserve">   pitch    </w:t>
      </w:r>
      <w:r>
        <w:t xml:space="preserve">   hearing aid    </w:t>
      </w:r>
      <w:r>
        <w:t xml:space="preserve">   Audiologist    </w:t>
      </w:r>
      <w:r>
        <w:t xml:space="preserve">   earphones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Key Words Challenge</dc:title>
  <dcterms:created xsi:type="dcterms:W3CDTF">2021-10-11T06:18:45Z</dcterms:created>
  <dcterms:modified xsi:type="dcterms:W3CDTF">2021-10-11T06:18:45Z</dcterms:modified>
</cp:coreProperties>
</file>