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Stores and Transfers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Chemical    </w:t>
      </w:r>
      <w:r>
        <w:t xml:space="preserve">   Elastic    </w:t>
      </w:r>
      <w:r>
        <w:t xml:space="preserve">   Electrical Work    </w:t>
      </w:r>
      <w:r>
        <w:t xml:space="preserve">   Electrostatic    </w:t>
      </w:r>
      <w:r>
        <w:t xml:space="preserve">   Gravitational    </w:t>
      </w:r>
      <w:r>
        <w:t xml:space="preserve">   Heating    </w:t>
      </w:r>
      <w:r>
        <w:t xml:space="preserve">   Kinetic    </w:t>
      </w:r>
      <w:r>
        <w:t xml:space="preserve">   Magnetic    </w:t>
      </w:r>
      <w:r>
        <w:t xml:space="preserve">   Mechanical Work    </w:t>
      </w:r>
      <w:r>
        <w:t xml:space="preserve">   Nuclear    </w:t>
      </w:r>
      <w:r>
        <w:t xml:space="preserve">   Radiation    </w:t>
      </w:r>
      <w:r>
        <w:t xml:space="preserve">   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Stores and Transfers</dc:title>
  <dcterms:created xsi:type="dcterms:W3CDTF">2021-10-11T06:20:01Z</dcterms:created>
  <dcterms:modified xsi:type="dcterms:W3CDTF">2021-10-11T06:20:01Z</dcterms:modified>
</cp:coreProperties>
</file>