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Circulation    </w:t>
      </w:r>
      <w:r>
        <w:t xml:space="preserve">   Growth    </w:t>
      </w:r>
      <w:r>
        <w:t xml:space="preserve">   Mitochondria    </w:t>
      </w:r>
      <w:r>
        <w:t xml:space="preserve">   Cells    </w:t>
      </w:r>
      <w:r>
        <w:t xml:space="preserve">   Transformed    </w:t>
      </w:r>
      <w:r>
        <w:t xml:space="preserve">   Conserved    </w:t>
      </w:r>
      <w:r>
        <w:t xml:space="preserve">   Kinetic    </w:t>
      </w:r>
      <w:r>
        <w:t xml:space="preserve">   Electrical    </w:t>
      </w:r>
      <w:r>
        <w:t xml:space="preserve">   Wind    </w:t>
      </w:r>
      <w:r>
        <w:t xml:space="preserve">   Tidal    </w:t>
      </w:r>
      <w:r>
        <w:t xml:space="preserve">   Solar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2021-10-11T06:17:47Z</dcterms:created>
  <dcterms:modified xsi:type="dcterms:W3CDTF">2021-10-11T06:17:47Z</dcterms:modified>
</cp:coreProperties>
</file>