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Gravitational Energy    </w:t>
      </w:r>
      <w:r>
        <w:t xml:space="preserve">   thermal energy    </w:t>
      </w:r>
      <w:r>
        <w:t xml:space="preserve">   Radiation    </w:t>
      </w:r>
      <w:r>
        <w:t xml:space="preserve">   Convection    </w:t>
      </w:r>
      <w:r>
        <w:t xml:space="preserve">   Friction    </w:t>
      </w:r>
      <w:r>
        <w:t xml:space="preserve">   Force    </w:t>
      </w:r>
      <w:r>
        <w:t xml:space="preserve">   Nuclear Energy    </w:t>
      </w:r>
      <w:r>
        <w:t xml:space="preserve">   Mechanical Energy    </w:t>
      </w:r>
      <w:r>
        <w:t xml:space="preserve">   Sound Energy    </w:t>
      </w:r>
      <w:r>
        <w:t xml:space="preserve">   Heat Energy    </w:t>
      </w:r>
      <w:r>
        <w:t xml:space="preserve">   Electrical Energy    </w:t>
      </w:r>
      <w:r>
        <w:t xml:space="preserve">   Chemical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</dc:title>
  <dcterms:created xsi:type="dcterms:W3CDTF">2021-10-11T06:19:55Z</dcterms:created>
  <dcterms:modified xsi:type="dcterms:W3CDTF">2021-10-11T06:19:55Z</dcterms:modified>
</cp:coreProperties>
</file>