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bicycle    </w:t>
      </w:r>
      <w:r>
        <w:t xml:space="preserve">   lorry    </w:t>
      </w:r>
      <w:r>
        <w:t xml:space="preserve">   tow truck    </w:t>
      </w:r>
      <w:r>
        <w:t xml:space="preserve">   bus    </w:t>
      </w:r>
      <w:r>
        <w:t xml:space="preserve">   street    </w:t>
      </w:r>
      <w:r>
        <w:t xml:space="preserve">   road    </w:t>
      </w:r>
      <w:r>
        <w:t xml:space="preserve">   wheels    </w:t>
      </w:r>
      <w:r>
        <w:t xml:space="preserve">   vehicle    </w:t>
      </w:r>
      <w:r>
        <w:t xml:space="preserve">   car    </w:t>
      </w:r>
      <w:r>
        <w:t xml:space="preserve">   truck    </w:t>
      </w:r>
      <w:r>
        <w:t xml:space="preserve">   motor    </w:t>
      </w:r>
      <w:r>
        <w:t xml:space="preserve">   engine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</dc:title>
  <dcterms:created xsi:type="dcterms:W3CDTF">2021-10-11T06:19:18Z</dcterms:created>
  <dcterms:modified xsi:type="dcterms:W3CDTF">2021-10-11T06:19:18Z</dcterms:modified>
</cp:coreProperties>
</file>