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dielectric strength    </w:t>
      </w:r>
      <w:r>
        <w:t xml:space="preserve">   plasticity    </w:t>
      </w:r>
      <w:r>
        <w:t xml:space="preserve">   toughness    </w:t>
      </w:r>
      <w:r>
        <w:t xml:space="preserve">   elasticity    </w:t>
      </w:r>
      <w:r>
        <w:t xml:space="preserve">   malleability    </w:t>
      </w:r>
      <w:r>
        <w:t xml:space="preserve">   ductility    </w:t>
      </w:r>
      <w:r>
        <w:t xml:space="preserve">   hardness    </w:t>
      </w:r>
      <w:r>
        <w:t xml:space="preserve">   conductivity    </w:t>
      </w:r>
      <w:r>
        <w:t xml:space="preserve">   brittleness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properties of materials</dc:title>
  <dcterms:created xsi:type="dcterms:W3CDTF">2021-10-11T06:21:51Z</dcterms:created>
  <dcterms:modified xsi:type="dcterms:W3CDTF">2021-10-11T06:21:51Z</dcterms:modified>
</cp:coreProperties>
</file>