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England Footballers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Rushford    </w:t>
      </w:r>
      <w:r>
        <w:t xml:space="preserve">   Clyne    </w:t>
      </w:r>
      <w:r>
        <w:t xml:space="preserve">   Shaw    </w:t>
      </w:r>
      <w:r>
        <w:t xml:space="preserve">   Pickford    </w:t>
      </w:r>
      <w:r>
        <w:t xml:space="preserve">   Henderson    </w:t>
      </w:r>
      <w:r>
        <w:t xml:space="preserve">   Stones    </w:t>
      </w:r>
      <w:r>
        <w:t xml:space="preserve">   Walker    </w:t>
      </w:r>
      <w:r>
        <w:t xml:space="preserve">   Rose    </w:t>
      </w:r>
      <w:r>
        <w:t xml:space="preserve">   Alli    </w:t>
      </w:r>
      <w:r>
        <w:t xml:space="preserve">   Hart    </w:t>
      </w:r>
      <w:r>
        <w:t xml:space="preserve">   Rooney    </w:t>
      </w:r>
      <w:r>
        <w:t xml:space="preserve">   Kane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England Footballers</dc:title>
  <dcterms:created xsi:type="dcterms:W3CDTF">2021-10-11T06:21:37Z</dcterms:created>
  <dcterms:modified xsi:type="dcterms:W3CDTF">2021-10-11T06:21:37Z</dcterms:modified>
</cp:coreProperties>
</file>