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English/Language Arts PARCC Review Part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audience knows something the characters do not. Because of this understanding, the words of the characters take on a different meaning. Authors use this to create intense suspense or humor</w:t>
            </w:r>
            <w:r>
              <w:rPr>
                <w:b w:val="true"/>
                <w:bCs w:val="true"/>
              </w:rPr>
            </w:r>
          </w:p>
        </w:tc>
        <w:tc>
          <w:p>
            <w:pPr>
              <w:pStyle w:val="Questions"/>
            </w:pPr>
            <w:r>
              <w:rPr>
                <w:b w:val="true"/>
                <w:bCs w:val="true"/>
              </w:rPr>
              <w:t xml:space="preserve">A. </w:t>
            </w:r>
            <w:r>
              <w:t xml:space="preserve">Active Voice</w:t>
            </w:r>
          </w:p>
        </w:tc>
      </w:tr>
      <w:tr>
        <w:tc>
          <w:p>
            <w:pPr>
              <w:pStyle w:val="Questions"/>
            </w:pPr>
            <w:r>
              <w:rPr>
                <w:b w:val="true"/>
                <w:bCs w:val="true"/>
              </w:rPr>
              <w:t xml:space="preserve">2. </w:t>
            </w:r>
            <w:r>
              <w:t xml:space="preserve">Gives the reader insight into his/her thoughts. Narrator tells the story. Uses "I"</w:t>
            </w:r>
            <w:r>
              <w:rPr>
                <w:b w:val="true"/>
                <w:bCs w:val="true"/>
              </w:rPr>
            </w:r>
          </w:p>
        </w:tc>
        <w:tc>
          <w:p>
            <w:pPr>
              <w:pStyle w:val="Questions"/>
            </w:pPr>
            <w:r>
              <w:rPr>
                <w:b w:val="true"/>
                <w:bCs w:val="true"/>
              </w:rPr>
              <w:t xml:space="preserve">B. </w:t>
            </w:r>
            <w:r>
              <w:t xml:space="preserve">Third Person</w:t>
            </w:r>
          </w:p>
        </w:tc>
      </w:tr>
      <w:tr>
        <w:tc>
          <w:p>
            <w:pPr>
              <w:pStyle w:val="Questions"/>
            </w:pPr>
            <w:r>
              <w:rPr>
                <w:b w:val="true"/>
                <w:bCs w:val="true"/>
              </w:rPr>
              <w:t xml:space="preserve">3. </w:t>
            </w:r>
            <w:r>
              <w:t xml:space="preserve">Draws the reader into the story by talking directly to them. Narrator speaks directly to you. Uses "You"</w:t>
            </w:r>
            <w:r>
              <w:rPr>
                <w:b w:val="true"/>
                <w:bCs w:val="true"/>
              </w:rPr>
            </w:r>
          </w:p>
        </w:tc>
        <w:tc>
          <w:p>
            <w:pPr>
              <w:pStyle w:val="Questions"/>
            </w:pPr>
            <w:r>
              <w:rPr>
                <w:b w:val="true"/>
                <w:bCs w:val="true"/>
              </w:rPr>
              <w:t xml:space="preserve">C. </w:t>
            </w:r>
            <w:r>
              <w:t xml:space="preserve">1st Person</w:t>
            </w:r>
          </w:p>
        </w:tc>
      </w:tr>
      <w:tr>
        <w:tc>
          <w:p>
            <w:pPr>
              <w:pStyle w:val="Questions"/>
            </w:pPr>
            <w:r>
              <w:rPr>
                <w:b w:val="true"/>
                <w:bCs w:val="true"/>
              </w:rPr>
              <w:t xml:space="preserve">4. </w:t>
            </w:r>
            <w:r>
              <w:t xml:space="preserve">Gives the reader a more objective view. An outside narrator tells the stoy. Uses "he", "she", "it"</w:t>
            </w:r>
            <w:r>
              <w:rPr>
                <w:b w:val="true"/>
                <w:bCs w:val="true"/>
              </w:rPr>
            </w:r>
          </w:p>
        </w:tc>
        <w:tc>
          <w:p>
            <w:pPr>
              <w:pStyle w:val="Questions"/>
            </w:pPr>
            <w:r>
              <w:rPr>
                <w:b w:val="true"/>
                <w:bCs w:val="true"/>
              </w:rPr>
              <w:t xml:space="preserve">D. </w:t>
            </w:r>
            <w:r>
              <w:t xml:space="preserve">participle</w:t>
            </w:r>
          </w:p>
        </w:tc>
      </w:tr>
      <w:tr>
        <w:tc>
          <w:p>
            <w:pPr>
              <w:pStyle w:val="Questions"/>
            </w:pPr>
            <w:r>
              <w:rPr>
                <w:b w:val="true"/>
                <w:bCs w:val="true"/>
              </w:rPr>
              <w:t xml:space="preserve">5. </w:t>
            </w:r>
            <w:r>
              <w:t xml:space="preserve">Gives the readers a direct, intense view of a character's thoughts and feelings. An outside narrator tells the story BUT knows the thoughts and of one character. Uses "he", "she", or "it" but tells the story through one character's eyes</w:t>
            </w:r>
            <w:r>
              <w:rPr>
                <w:b w:val="true"/>
                <w:bCs w:val="true"/>
              </w:rPr>
            </w:r>
          </w:p>
        </w:tc>
        <w:tc>
          <w:p>
            <w:pPr>
              <w:pStyle w:val="Questions"/>
            </w:pPr>
            <w:r>
              <w:rPr>
                <w:b w:val="true"/>
                <w:bCs w:val="true"/>
              </w:rPr>
              <w:t xml:space="preserve">E. </w:t>
            </w:r>
            <w:r>
              <w:t xml:space="preserve">Central Idea</w:t>
            </w:r>
          </w:p>
        </w:tc>
      </w:tr>
      <w:tr>
        <w:tc>
          <w:p>
            <w:pPr>
              <w:pStyle w:val="Questions"/>
            </w:pPr>
            <w:r>
              <w:rPr>
                <w:b w:val="true"/>
                <w:bCs w:val="true"/>
              </w:rPr>
              <w:t xml:space="preserve">6. </w:t>
            </w:r>
            <w:r>
              <w:t xml:space="preserve">Allows the reader to know all of the thoughts of all characters. An outside narrator tells the story and knows the thoughts of all characters. Uses "he", "she" or"it", but is able to tell the story from all points of view</w:t>
            </w:r>
            <w:r>
              <w:rPr>
                <w:b w:val="true"/>
                <w:bCs w:val="true"/>
              </w:rPr>
            </w:r>
          </w:p>
        </w:tc>
        <w:tc>
          <w:p>
            <w:pPr>
              <w:pStyle w:val="Questions"/>
            </w:pPr>
            <w:r>
              <w:rPr>
                <w:b w:val="true"/>
                <w:bCs w:val="true"/>
              </w:rPr>
              <w:t xml:space="preserve">F. </w:t>
            </w:r>
            <w:r>
              <w:t xml:space="preserve">3rd Person Omniscient</w:t>
            </w:r>
          </w:p>
        </w:tc>
      </w:tr>
      <w:tr>
        <w:tc>
          <w:p>
            <w:pPr>
              <w:pStyle w:val="Questions"/>
            </w:pPr>
            <w:r>
              <w:rPr>
                <w:b w:val="true"/>
                <w:bCs w:val="true"/>
              </w:rPr>
              <w:t xml:space="preserve">7. </w:t>
            </w:r>
            <w:r>
              <w:t xml:space="preserve">Central idea or lesson the author is revealing, author's overall message</w:t>
            </w:r>
            <w:r>
              <w:rPr>
                <w:b w:val="true"/>
                <w:bCs w:val="true"/>
              </w:rPr>
            </w:r>
          </w:p>
        </w:tc>
        <w:tc>
          <w:p>
            <w:pPr>
              <w:pStyle w:val="Questions"/>
            </w:pPr>
            <w:r>
              <w:rPr>
                <w:b w:val="true"/>
                <w:bCs w:val="true"/>
              </w:rPr>
              <w:t xml:space="preserve">G. </w:t>
            </w:r>
            <w:r>
              <w:t xml:space="preserve">Theme</w:t>
            </w:r>
          </w:p>
        </w:tc>
      </w:tr>
      <w:tr>
        <w:tc>
          <w:p>
            <w:pPr>
              <w:pStyle w:val="Questions"/>
            </w:pPr>
            <w:r>
              <w:rPr>
                <w:b w:val="true"/>
                <w:bCs w:val="true"/>
              </w:rPr>
              <w:t xml:space="preserve">8. </w:t>
            </w:r>
            <w:r>
              <w:t xml:space="preserve">Main point of a piece of writing</w:t>
            </w:r>
            <w:r>
              <w:rPr>
                <w:b w:val="true"/>
                <w:bCs w:val="true"/>
              </w:rPr>
            </w:r>
          </w:p>
        </w:tc>
        <w:tc>
          <w:p>
            <w:pPr>
              <w:pStyle w:val="Questions"/>
            </w:pPr>
            <w:r>
              <w:rPr>
                <w:b w:val="true"/>
                <w:bCs w:val="true"/>
              </w:rPr>
              <w:t xml:space="preserve">H. </w:t>
            </w:r>
            <w:r>
              <w:t xml:space="preserve">Mood</w:t>
            </w:r>
          </w:p>
        </w:tc>
      </w:tr>
      <w:tr>
        <w:tc>
          <w:p>
            <w:pPr>
              <w:pStyle w:val="Questions"/>
            </w:pPr>
            <w:r>
              <w:rPr>
                <w:b w:val="true"/>
                <w:bCs w:val="true"/>
              </w:rPr>
              <w:t xml:space="preserve">9. </w:t>
            </w:r>
            <w:r>
              <w:t xml:space="preserve">The word choice the author makes in order to create an attitude</w:t>
            </w:r>
            <w:r>
              <w:rPr>
                <w:b w:val="true"/>
                <w:bCs w:val="true"/>
              </w:rPr>
            </w:r>
          </w:p>
        </w:tc>
        <w:tc>
          <w:p>
            <w:pPr>
              <w:pStyle w:val="Questions"/>
            </w:pPr>
            <w:r>
              <w:rPr>
                <w:b w:val="true"/>
                <w:bCs w:val="true"/>
              </w:rPr>
              <w:t xml:space="preserve">I. </w:t>
            </w:r>
            <w:r>
              <w:t xml:space="preserve">Gerund</w:t>
            </w:r>
          </w:p>
        </w:tc>
      </w:tr>
      <w:tr>
        <w:tc>
          <w:p>
            <w:pPr>
              <w:pStyle w:val="Questions"/>
            </w:pPr>
            <w:r>
              <w:rPr>
                <w:b w:val="true"/>
                <w:bCs w:val="true"/>
              </w:rPr>
              <w:t xml:space="preserve">10. </w:t>
            </w:r>
            <w:r>
              <w:t xml:space="preserve">How you feel while reading</w:t>
            </w:r>
            <w:r>
              <w:rPr>
                <w:b w:val="true"/>
                <w:bCs w:val="true"/>
              </w:rPr>
            </w:r>
          </w:p>
        </w:tc>
        <w:tc>
          <w:p>
            <w:pPr>
              <w:pStyle w:val="Questions"/>
            </w:pPr>
            <w:r>
              <w:rPr>
                <w:b w:val="true"/>
                <w:bCs w:val="true"/>
              </w:rPr>
              <w:t xml:space="preserve">J. </w:t>
            </w:r>
            <w:r>
              <w:t xml:space="preserve">Argument</w:t>
            </w:r>
          </w:p>
        </w:tc>
      </w:tr>
      <w:tr>
        <w:tc>
          <w:p>
            <w:pPr>
              <w:pStyle w:val="Questions"/>
            </w:pPr>
            <w:r>
              <w:rPr>
                <w:b w:val="true"/>
                <w:bCs w:val="true"/>
              </w:rPr>
              <w:t xml:space="preserve">11. </w:t>
            </w:r>
            <w:r>
              <w:t xml:space="preserve">The reasons, evidence, or support the author gives in the nonfiction article to support their claim,/stance on a subject</w:t>
            </w:r>
            <w:r>
              <w:rPr>
                <w:b w:val="true"/>
                <w:bCs w:val="true"/>
              </w:rPr>
            </w:r>
          </w:p>
        </w:tc>
        <w:tc>
          <w:p>
            <w:pPr>
              <w:pStyle w:val="Questions"/>
            </w:pPr>
            <w:r>
              <w:rPr>
                <w:b w:val="true"/>
                <w:bCs w:val="true"/>
              </w:rPr>
              <w:t xml:space="preserve">K. </w:t>
            </w:r>
            <w:r>
              <w:t xml:space="preserve">Opinion</w:t>
            </w:r>
          </w:p>
        </w:tc>
      </w:tr>
      <w:tr>
        <w:tc>
          <w:p>
            <w:pPr>
              <w:pStyle w:val="Questions"/>
            </w:pPr>
            <w:r>
              <w:rPr>
                <w:b w:val="true"/>
                <w:bCs w:val="true"/>
              </w:rPr>
              <w:t xml:space="preserve">12. </w:t>
            </w:r>
            <w:r>
              <w:t xml:space="preserve">A statement or claim that can be proven as true</w:t>
            </w:r>
            <w:r>
              <w:rPr>
                <w:b w:val="true"/>
                <w:bCs w:val="true"/>
              </w:rPr>
            </w:r>
          </w:p>
        </w:tc>
        <w:tc>
          <w:p>
            <w:pPr>
              <w:pStyle w:val="Questions"/>
            </w:pPr>
            <w:r>
              <w:rPr>
                <w:b w:val="true"/>
                <w:bCs w:val="true"/>
              </w:rPr>
              <w:t xml:space="preserve">L. </w:t>
            </w:r>
            <w:r>
              <w:t xml:space="preserve">Tone</w:t>
            </w:r>
          </w:p>
        </w:tc>
      </w:tr>
      <w:tr>
        <w:tc>
          <w:p>
            <w:pPr>
              <w:pStyle w:val="Questions"/>
            </w:pPr>
            <w:r>
              <w:rPr>
                <w:b w:val="true"/>
                <w:bCs w:val="true"/>
              </w:rPr>
              <w:t xml:space="preserve">13. </w:t>
            </w:r>
            <w:r>
              <w:t xml:space="preserve">A statement or claim that someone believes to be true</w:t>
            </w:r>
            <w:r>
              <w:rPr>
                <w:b w:val="true"/>
                <w:bCs w:val="true"/>
              </w:rPr>
            </w:r>
          </w:p>
        </w:tc>
        <w:tc>
          <w:p>
            <w:pPr>
              <w:pStyle w:val="Questions"/>
            </w:pPr>
            <w:r>
              <w:rPr>
                <w:b w:val="true"/>
                <w:bCs w:val="true"/>
              </w:rPr>
              <w:t xml:space="preserve">M. </w:t>
            </w:r>
            <w:r>
              <w:t xml:space="preserve">Dramatic Irony</w:t>
            </w:r>
          </w:p>
        </w:tc>
      </w:tr>
      <w:tr>
        <w:tc>
          <w:p>
            <w:pPr>
              <w:pStyle w:val="Questions"/>
            </w:pPr>
            <w:r>
              <w:rPr>
                <w:b w:val="true"/>
                <w:bCs w:val="true"/>
              </w:rPr>
              <w:t xml:space="preserve">14. </w:t>
            </w:r>
            <w:r>
              <w:t xml:space="preserve">a verb form that ends in-ing and is used as a noun. EX. Reading</w:t>
            </w:r>
            <w:r>
              <w:rPr>
                <w:b w:val="true"/>
                <w:bCs w:val="true"/>
              </w:rPr>
            </w:r>
          </w:p>
        </w:tc>
        <w:tc>
          <w:p>
            <w:pPr>
              <w:pStyle w:val="Questions"/>
            </w:pPr>
            <w:r>
              <w:rPr>
                <w:b w:val="true"/>
                <w:bCs w:val="true"/>
              </w:rPr>
              <w:t xml:space="preserve">N. </w:t>
            </w:r>
            <w:r>
              <w:t xml:space="preserve">Second Person</w:t>
            </w:r>
          </w:p>
        </w:tc>
      </w:tr>
      <w:tr>
        <w:tc>
          <w:p>
            <w:pPr>
              <w:pStyle w:val="Questions"/>
            </w:pPr>
            <w:r>
              <w:rPr>
                <w:b w:val="true"/>
                <w:bCs w:val="true"/>
              </w:rPr>
              <w:t xml:space="preserve">15. </w:t>
            </w:r>
            <w:r>
              <w:t xml:space="preserve">A verb form that is used as an adjective Ex. carrying</w:t>
            </w:r>
            <w:r>
              <w:rPr>
                <w:b w:val="true"/>
                <w:bCs w:val="true"/>
              </w:rPr>
            </w:r>
          </w:p>
        </w:tc>
        <w:tc>
          <w:p>
            <w:pPr>
              <w:pStyle w:val="Questions"/>
            </w:pPr>
            <w:r>
              <w:rPr>
                <w:b w:val="true"/>
                <w:bCs w:val="true"/>
              </w:rPr>
              <w:t xml:space="preserve">O. </w:t>
            </w:r>
            <w:r>
              <w:t xml:space="preserve">Fact</w:t>
            </w:r>
          </w:p>
        </w:tc>
      </w:tr>
      <w:tr>
        <w:tc>
          <w:p>
            <w:pPr>
              <w:pStyle w:val="Questions"/>
            </w:pPr>
            <w:r>
              <w:rPr>
                <w:b w:val="true"/>
                <w:bCs w:val="true"/>
              </w:rPr>
              <w:t xml:space="preserve">16. </w:t>
            </w:r>
            <w:r>
              <w:t xml:space="preserve">The subject performs the action of the verb . EX. The cat scratched Ella.</w:t>
            </w:r>
            <w:r>
              <w:rPr>
                <w:b w:val="true"/>
                <w:bCs w:val="true"/>
              </w:rPr>
            </w:r>
          </w:p>
        </w:tc>
        <w:tc>
          <w:p>
            <w:pPr>
              <w:pStyle w:val="Questions"/>
            </w:pPr>
            <w:r>
              <w:rPr>
                <w:b w:val="true"/>
                <w:bCs w:val="true"/>
              </w:rPr>
              <w:t xml:space="preserve">P. </w:t>
            </w:r>
            <w:r>
              <w:t xml:space="preserve">Third Person Limited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English/Language Arts PARCC Review Part II</dc:title>
  <dcterms:created xsi:type="dcterms:W3CDTF">2021-10-11T06:24:09Z</dcterms:created>
  <dcterms:modified xsi:type="dcterms:W3CDTF">2021-10-11T06:24:09Z</dcterms:modified>
</cp:coreProperties>
</file>