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(The bulk of the story) lots of points build open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and place of the story also introduced as the protagonist(main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questions are answered, usually a happy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forceful and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Lecture at length in an aggressive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moment we’re all waiting for, satisfaction about what the main character has been seeking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recurring subject or idea in art, literature,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thing that comes before another of a similar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changes (pulls main character into something)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captured or broken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lack of care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women who flirts to get what 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insight about human life that’s revealed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does not logically follow a conversation’s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to wrap things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soothed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patriotic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uses flattery to try to get what he/she wants from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Shy or modest</w:t>
            </w:r>
          </w:p>
        </w:tc>
      </w:tr>
    </w:tbl>
    <w:p>
      <w:pPr>
        <w:pStyle w:val="WordBankLarge"/>
      </w:pPr>
      <w:r>
        <w:t xml:space="preserve">   Harangue    </w:t>
      </w:r>
      <w:r>
        <w:t xml:space="preserve">   Non Sequitur    </w:t>
      </w:r>
      <w:r>
        <w:t xml:space="preserve">   Slipshod    </w:t>
      </w:r>
      <w:r>
        <w:t xml:space="preserve">   Impregnable    </w:t>
      </w:r>
      <w:r>
        <w:t xml:space="preserve">   Precursor     </w:t>
      </w:r>
      <w:r>
        <w:t xml:space="preserve">   Sycophant     </w:t>
      </w:r>
      <w:r>
        <w:t xml:space="preserve">   Motif    </w:t>
      </w:r>
      <w:r>
        <w:t xml:space="preserve">   Theme    </w:t>
      </w:r>
      <w:r>
        <w:t xml:space="preserve">   Resolution     </w:t>
      </w:r>
      <w:r>
        <w:t xml:space="preserve">   Exposition     </w:t>
      </w:r>
      <w:r>
        <w:t xml:space="preserve">   Conflict    </w:t>
      </w:r>
      <w:r>
        <w:t xml:space="preserve">   Climax    </w:t>
      </w:r>
      <w:r>
        <w:t xml:space="preserve">   Falling Action    </w:t>
      </w:r>
      <w:r>
        <w:t xml:space="preserve">   Rising Action    </w:t>
      </w:r>
      <w:r>
        <w:t xml:space="preserve">   Jingoistic     </w:t>
      </w:r>
      <w:r>
        <w:t xml:space="preserve">   Implacable     </w:t>
      </w:r>
      <w:r>
        <w:t xml:space="preserve">   Affinity     </w:t>
      </w:r>
      <w:r>
        <w:t xml:space="preserve">   Coquette    </w:t>
      </w:r>
      <w:r>
        <w:t xml:space="preserve">   Diatribe     </w:t>
      </w:r>
      <w:r>
        <w:t xml:space="preserve">   Demure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2021-10-11T06:21:15Z</dcterms:created>
  <dcterms:modified xsi:type="dcterms:W3CDTF">2021-10-11T06:21:15Z</dcterms:modified>
</cp:coreProperties>
</file>