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Connective    </w:t>
      </w:r>
      <w:r>
        <w:t xml:space="preserve">   Noun    </w:t>
      </w:r>
      <w:r>
        <w:t xml:space="preserve">   Language    </w:t>
      </w:r>
      <w:r>
        <w:t xml:space="preserve">   Dictionary    </w:t>
      </w:r>
      <w:r>
        <w:t xml:space="preserve">   Proofreading    </w:t>
      </w:r>
      <w:r>
        <w:t xml:space="preserve">   Grammar    </w:t>
      </w:r>
      <w:r>
        <w:t xml:space="preserve">   Punctuation    </w:t>
      </w:r>
      <w:r>
        <w:t xml:space="preserve">   Spelling    </w:t>
      </w:r>
      <w:r>
        <w:t xml:space="preserve">   Subordinate clause    </w:t>
      </w:r>
      <w:r>
        <w:t xml:space="preserve">   Verb    </w:t>
      </w:r>
      <w:r>
        <w:t xml:space="preserve">   Adjective    </w:t>
      </w:r>
      <w:r>
        <w:t xml:space="preserve">   Pronoun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</dc:title>
  <dcterms:created xsi:type="dcterms:W3CDTF">2021-10-11T06:21:50Z</dcterms:created>
  <dcterms:modified xsi:type="dcterms:W3CDTF">2021-10-11T06:21:50Z</dcterms:modified>
</cp:coreProperties>
</file>