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protagonist    </w:t>
      </w:r>
      <w:r>
        <w:t xml:space="preserve">   conflict    </w:t>
      </w:r>
      <w:r>
        <w:t xml:space="preserve">   resolution    </w:t>
      </w:r>
      <w:r>
        <w:t xml:space="preserve">   plot line    </w:t>
      </w:r>
      <w:r>
        <w:t xml:space="preserve">   theme    </w:t>
      </w:r>
      <w:r>
        <w:t xml:space="preserve">   denouement    </w:t>
      </w:r>
      <w:r>
        <w:t xml:space="preserve">   falling action    </w:t>
      </w:r>
      <w:r>
        <w:t xml:space="preserve">   rising action    </w:t>
      </w:r>
      <w:r>
        <w:t xml:space="preserve">   initial incident    </w:t>
      </w:r>
      <w:r>
        <w:t xml:space="preserve">   exposition    </w:t>
      </w:r>
      <w:r>
        <w:t xml:space="preserve">   climax    </w:t>
      </w:r>
      <w:r>
        <w:t xml:space="preserve">   setting    </w:t>
      </w:r>
      <w:r>
        <w:t xml:space="preserve">   characters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2021-10-11T06:21:30Z</dcterms:created>
  <dcterms:modified xsi:type="dcterms:W3CDTF">2021-10-11T06:21:30Z</dcterms:modified>
</cp:coreProperties>
</file>