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Beheaded    </w:t>
      </w:r>
      <w:r>
        <w:t xml:space="preserve">   Chalgrave Field    </w:t>
      </w:r>
      <w:r>
        <w:t xml:space="preserve">   Bristol    </w:t>
      </w:r>
      <w:r>
        <w:t xml:space="preserve">   Newbury    </w:t>
      </w:r>
      <w:r>
        <w:t xml:space="preserve">   Edge Hill    </w:t>
      </w:r>
      <w:r>
        <w:t xml:space="preserve">   Worcester    </w:t>
      </w:r>
      <w:r>
        <w:t xml:space="preserve">   Marston Moor    </w:t>
      </w:r>
      <w:r>
        <w:t xml:space="preserve">   Dunbar    </w:t>
      </w:r>
      <w:r>
        <w:t xml:space="preserve">   Henrietta Maria    </w:t>
      </w:r>
      <w:r>
        <w:t xml:space="preserve">   Catholic    </w:t>
      </w:r>
      <w:r>
        <w:t xml:space="preserve">   Battles    </w:t>
      </w:r>
      <w:r>
        <w:t xml:space="preserve">   Parliament    </w:t>
      </w:r>
      <w:r>
        <w:t xml:space="preserve">   Ruling Alone    </w:t>
      </w:r>
      <w:r>
        <w:t xml:space="preserve">   Eleven years    </w:t>
      </w:r>
      <w:r>
        <w:t xml:space="preserve">   War    </w:t>
      </w:r>
      <w:r>
        <w:t xml:space="preserve">   The Bayeux Tapestry    </w:t>
      </w:r>
      <w:r>
        <w:t xml:space="preserve">   James the First    </w:t>
      </w:r>
      <w:r>
        <w:t xml:space="preserve">   Charles the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Word Search</dc:title>
  <dcterms:created xsi:type="dcterms:W3CDTF">2021-10-11T06:22:09Z</dcterms:created>
  <dcterms:modified xsi:type="dcterms:W3CDTF">2021-10-11T06:22:09Z</dcterms:modified>
</cp:coreProperties>
</file>