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English Language Arts Vocabulary: Semester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r>
      <w:tr>
        <w:trPr>
          <w:trHeight w:val="300" w:hRule="atLeast"/>
        </w:trPr>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Phrases or expressions that have meanings different from the literal (e.g., The kids clean their rooms once in a blue moon.)</w:t>
            </w:r>
          </w:p>
          <w:p>
            <w:pPr>
              <w:keepLines/>
              <w:pStyle w:val="CluesTiny"/>
            </w:pPr>
            <w:r>
              <w:rPr>
                <w:b w:val="true"/>
                <w:bCs w:val="true"/>
              </w:rPr>
              <w:t xml:space="preserve">3. </w:t>
            </w:r>
            <w:r>
              <w:t xml:space="preserve">Words, phrases, or sentences that establish connections between ideas when writing or speaking (e.g., similarly, in addition, finally)</w:t>
            </w:r>
          </w:p>
          <w:p>
            <w:pPr>
              <w:keepLines/>
              <w:pStyle w:val="CluesTiny"/>
            </w:pPr>
            <w:r>
              <w:rPr>
                <w:b w:val="true"/>
                <w:bCs w:val="true"/>
              </w:rPr>
              <w:t xml:space="preserve">5. </w:t>
            </w:r>
            <w:r>
              <w:t xml:space="preserve">Writing that explains and represents knowledge originating from instruction, study, or research and that is meant to reveal or further clarify by describing in more detail</w:t>
            </w:r>
          </w:p>
          <w:p>
            <w:pPr>
              <w:keepLines/>
              <w:pStyle w:val="CluesTiny"/>
            </w:pPr>
            <w:r>
              <w:rPr>
                <w:b w:val="true"/>
                <w:bCs w:val="true"/>
              </w:rPr>
              <w:t xml:space="preserve">9. </w:t>
            </w:r>
            <w:r>
              <w:t xml:space="preserve">Repetition of the last stressed vowel and of all the speech sounds following that vowel</w:t>
            </w:r>
          </w:p>
          <w:p>
            <w:pPr>
              <w:keepLines/>
              <w:pStyle w:val="CluesTiny"/>
            </w:pPr>
            <w:r>
              <w:rPr>
                <w:b w:val="true"/>
                <w:bCs w:val="true"/>
              </w:rPr>
              <w:t xml:space="preserve">13. </w:t>
            </w:r>
            <w:r>
              <w:t xml:space="preserve">Facts, figures, details, quotations, or other sources of data and information that provide support for claims or an analysis of the text and that can be evaluated by others</w:t>
            </w:r>
          </w:p>
          <w:p>
            <w:pPr>
              <w:keepLines/>
              <w:pStyle w:val="CluesTiny"/>
            </w:pPr>
            <w:r>
              <w:rPr>
                <w:b w:val="true"/>
                <w:bCs w:val="true"/>
              </w:rPr>
              <w:t xml:space="preserve">15. </w:t>
            </w:r>
            <w:r>
              <w:t xml:space="preserve">A literary element that evokes certain feelings or vibes in readers through words and descriptions.</w:t>
            </w:r>
          </w:p>
          <w:p>
            <w:pPr>
              <w:keepLines/>
              <w:pStyle w:val="CluesTiny"/>
            </w:pPr>
            <w:r>
              <w:rPr>
                <w:b w:val="true"/>
                <w:bCs w:val="true"/>
              </w:rPr>
              <w:t xml:space="preserve">18. </w:t>
            </w:r>
            <w:r>
              <w:t xml:space="preserve">The repetition of speech sounds in the beginning of nearby words (e.g., Peter Piper's pickled peppers).</w:t>
            </w:r>
          </w:p>
          <w:p>
            <w:pPr>
              <w:keepLines/>
              <w:pStyle w:val="CluesTiny"/>
            </w:pPr>
            <w:r>
              <w:rPr>
                <w:b w:val="true"/>
                <w:bCs w:val="true"/>
              </w:rPr>
              <w:t xml:space="preserve">19. </w:t>
            </w:r>
            <w:r>
              <w:t xml:space="preserve">An essay, in which the writer will develop his work in order to convince his readers.</w:t>
            </w:r>
          </w:p>
          <w:p>
            <w:pPr>
              <w:keepLines/>
              <w:pStyle w:val="CluesTiny"/>
            </w:pPr>
            <w:r>
              <w:rPr>
                <w:b w:val="true"/>
                <w:bCs w:val="true"/>
              </w:rPr>
              <w:t xml:space="preserve">21. </w:t>
            </w:r>
            <w:r>
              <w:t xml:space="preserve">Taking words in their usual or most basic sense without metaphor or allegory</w:t>
            </w:r>
          </w:p>
          <w:p>
            <w:pPr>
              <w:keepLines/>
              <w:pStyle w:val="CluesTiny"/>
            </w:pPr>
            <w:r>
              <w:rPr>
                <w:b w:val="true"/>
                <w:bCs w:val="true"/>
              </w:rPr>
              <w:t xml:space="preserve">22. </w:t>
            </w:r>
            <w:r>
              <w:t xml:space="preserve">A personal view, attitude, or appraisal</w:t>
            </w:r>
          </w:p>
          <w:p>
            <w:pPr>
              <w:keepLines/>
              <w:pStyle w:val="CluesTiny"/>
            </w:pPr>
            <w:r>
              <w:rPr>
                <w:b w:val="true"/>
                <w:bCs w:val="true"/>
              </w:rPr>
              <w:t xml:space="preserve">24. </w:t>
            </w:r>
            <w:r>
              <w:t xml:space="preserve">Directly and specifically stated</w:t>
            </w:r>
          </w:p>
          <w:p>
            <w:pPr>
              <w:keepLines/>
              <w:pStyle w:val="CluesTiny"/>
            </w:pPr>
            <w:r>
              <w:rPr>
                <w:b w:val="true"/>
                <w:bCs w:val="true"/>
              </w:rPr>
              <w:t xml:space="preserve">25. </w:t>
            </w:r>
            <w:r>
              <w:t xml:space="preserve">The underlying message, or 'big idea.' In other words, what critical belief about life is the author trying to convey in the writing of a novel, play, short story or poem</w:t>
            </w:r>
          </w:p>
          <w:p>
            <w:pPr>
              <w:keepLines/>
              <w:pStyle w:val="CluesTiny"/>
            </w:pPr>
            <w:r>
              <w:rPr>
                <w:b w:val="true"/>
                <w:bCs w:val="true"/>
              </w:rPr>
              <w:t xml:space="preserve">26. </w:t>
            </w:r>
            <w:r>
              <w:t xml:space="preserve">The motive or reason for which an author writes, as to entertain, inform, or persuade</w:t>
            </w:r>
          </w:p>
          <w:p>
            <w:pPr>
              <w:keepLines/>
              <w:pStyle w:val="CluesTiny"/>
            </w:pPr>
            <w:r>
              <w:rPr>
                <w:b w:val="true"/>
                <w:bCs w:val="true"/>
              </w:rPr>
              <w:t xml:space="preserve">28. </w:t>
            </w:r>
            <w:r>
              <w:t xml:space="preserve">A comparison between two distinctly different things indicated by the word "like" or "as"(e.g., quiet as a mouse)</w:t>
            </w:r>
          </w:p>
          <w:p>
            <w:pPr>
              <w:keepLines/>
              <w:pStyle w:val="CluesTiny"/>
            </w:pPr>
            <w:r>
              <w:rPr>
                <w:b w:val="true"/>
                <w:bCs w:val="true"/>
              </w:rPr>
              <w:t xml:space="preserve">30. </w:t>
            </w:r>
            <w:r>
              <w:t xml:space="preserve">The author's attitude reflected in the style of the written word</w:t>
            </w:r>
          </w:p>
          <w:p>
            <w:pPr>
              <w:keepLines/>
              <w:pStyle w:val="CluesTiny"/>
            </w:pPr>
            <w:r>
              <w:rPr>
                <w:b w:val="true"/>
                <w:bCs w:val="true"/>
              </w:rPr>
              <w:t xml:space="preserve">31. </w:t>
            </w:r>
            <w:r>
              <w:t xml:space="preserve">The chief topic of a passage expressed or implied in a word or phrase</w:t>
            </w:r>
          </w:p>
          <w:p>
            <w:pPr>
              <w:keepLines/>
              <w:pStyle w:val="CluesTiny"/>
            </w:pPr>
            <w:r>
              <w:rPr>
                <w:b w:val="true"/>
                <w:bCs w:val="true"/>
              </w:rPr>
              <w:t xml:space="preserve">32. </w:t>
            </w:r>
            <w:r>
              <w:t xml:space="preserve">When an inanimate object or an abstract concept is spoken of as though it were endowed with life or with human attributes or feelings (e.g., The sun smiled down on us.)</w:t>
            </w:r>
          </w:p>
        </w:tc>
        <w:tc>
          <w:p>
            <w:pPr>
              <w:pStyle w:val="CluesTiny"/>
            </w:pPr>
            <w:r>
              <w:rPr>
                <w:b w:val="true"/>
                <w:bCs w:val="true"/>
              </w:rPr>
              <w:t xml:space="preserve">Down</w:t>
            </w:r>
          </w:p>
          <w:p>
            <w:pPr>
              <w:keepLines/>
              <w:pStyle w:val="CluesTiny"/>
            </w:pPr>
            <w:r>
              <w:rPr>
                <w:b w:val="true"/>
                <w:bCs w:val="true"/>
              </w:rPr>
              <w:t xml:space="preserve">1. </w:t>
            </w:r>
            <w:r>
              <w:t xml:space="preserve">A literary work based on imagination rather than on fact, like a novel or short story. </w:t>
            </w:r>
          </w:p>
          <w:p>
            <w:pPr>
              <w:keepLines/>
              <w:pStyle w:val="CluesTiny"/>
            </w:pPr>
            <w:r>
              <w:rPr>
                <w:b w:val="true"/>
                <w:bCs w:val="true"/>
              </w:rPr>
              <w:t xml:space="preserve">4. </w:t>
            </w:r>
            <w:r>
              <w:t xml:space="preserve">A position from which something is viewed, considered, or evaluated</w:t>
            </w:r>
          </w:p>
          <w:p>
            <w:pPr>
              <w:keepLines/>
              <w:pStyle w:val="CluesTiny"/>
            </w:pPr>
            <w:r>
              <w:rPr>
                <w:b w:val="true"/>
                <w:bCs w:val="true"/>
              </w:rPr>
              <w:t xml:space="preserve">6. </w:t>
            </w:r>
            <w:r>
              <w:t xml:space="preserve">Arguable statements intended to dispute other claims</w:t>
            </w:r>
          </w:p>
          <w:p>
            <w:pPr>
              <w:keepLines/>
              <w:pStyle w:val="CluesTiny"/>
            </w:pPr>
            <w:r>
              <w:rPr>
                <w:b w:val="true"/>
                <w:bCs w:val="true"/>
              </w:rPr>
              <w:t xml:space="preserve">7. </w:t>
            </w:r>
            <w:r>
              <w:t xml:space="preserve">Words or expressions with meaning other than the literal interpretation</w:t>
            </w:r>
          </w:p>
          <w:p>
            <w:pPr>
              <w:keepLines/>
              <w:pStyle w:val="CluesTiny"/>
            </w:pPr>
            <w:r>
              <w:rPr>
                <w:b w:val="true"/>
                <w:bCs w:val="true"/>
              </w:rPr>
              <w:t xml:space="preserve">8. </w:t>
            </w:r>
            <w:r>
              <w:t xml:space="preserve">The basic argument or central idea within a writing advanced by a speaker or writer who then attempts to prove it throughout the remainder of the piece of writing</w:t>
            </w:r>
          </w:p>
          <w:p>
            <w:pPr>
              <w:keepLines/>
              <w:pStyle w:val="CluesTiny"/>
            </w:pPr>
            <w:r>
              <w:rPr>
                <w:b w:val="true"/>
                <w:bCs w:val="true"/>
              </w:rPr>
              <w:t xml:space="preserve">10. </w:t>
            </w:r>
            <w:r>
              <w:t xml:space="preserve">What may be suggested by or associated with the meaning of a word (e.g., home may suggest warmth or family)</w:t>
            </w:r>
          </w:p>
          <w:p>
            <w:pPr>
              <w:keepLines/>
              <w:pStyle w:val="CluesTiny"/>
            </w:pPr>
            <w:r>
              <w:rPr>
                <w:b w:val="true"/>
                <w:bCs w:val="true"/>
              </w:rPr>
              <w:t xml:space="preserve">11. </w:t>
            </w:r>
            <w:r>
              <w:t xml:space="preserve">A conclusion or educated guess logically drawn from presented information</w:t>
            </w:r>
          </w:p>
          <w:p>
            <w:pPr>
              <w:keepLines/>
              <w:pStyle w:val="CluesTiny"/>
            </w:pPr>
            <w:r>
              <w:rPr>
                <w:b w:val="true"/>
                <w:bCs w:val="true"/>
              </w:rPr>
              <w:t xml:space="preserve">12. </w:t>
            </w:r>
            <w:r>
              <w:t xml:space="preserve">A recognizable, varying pattern in the beat of the accents in a stream of speech sounds</w:t>
            </w:r>
          </w:p>
          <w:p>
            <w:pPr>
              <w:keepLines/>
              <w:pStyle w:val="CluesTiny"/>
            </w:pPr>
            <w:r>
              <w:rPr>
                <w:b w:val="true"/>
                <w:bCs w:val="true"/>
              </w:rPr>
              <w:t xml:space="preserve">14. </w:t>
            </w:r>
            <w:r>
              <w:t xml:space="preserve">Intended or suggested rather than directly stated</w:t>
            </w:r>
          </w:p>
          <w:p>
            <w:pPr>
              <w:keepLines/>
              <w:pStyle w:val="CluesTiny"/>
            </w:pPr>
            <w:r>
              <w:rPr>
                <w:b w:val="true"/>
                <w:bCs w:val="true"/>
              </w:rPr>
              <w:t xml:space="preserve">16. </w:t>
            </w:r>
            <w:r>
              <w:t xml:space="preserve">A story involving events, characters, and what the characters say and do</w:t>
            </w:r>
          </w:p>
          <w:p>
            <w:pPr>
              <w:keepLines/>
              <w:pStyle w:val="CluesTiny"/>
            </w:pPr>
            <w:r>
              <w:rPr>
                <w:b w:val="true"/>
                <w:bCs w:val="true"/>
              </w:rPr>
              <w:t xml:space="preserve">17. </w:t>
            </w:r>
            <w:r>
              <w:t xml:space="preserve">The general or literal meaning of a word (e.g., home is a place where a person lives)</w:t>
            </w:r>
          </w:p>
          <w:p>
            <w:pPr>
              <w:keepLines/>
              <w:pStyle w:val="CluesTiny"/>
            </w:pPr>
            <w:r>
              <w:rPr>
                <w:b w:val="true"/>
                <w:bCs w:val="true"/>
              </w:rPr>
              <w:t xml:space="preserve">20. </w:t>
            </w:r>
            <w:r>
              <w:t xml:space="preserve">A figure of speech that makes an implicit, implied, or hidden comparison between two things that are unrelated, but which share some common characteristics without using the words "like" or "as"</w:t>
            </w:r>
          </w:p>
          <w:p>
            <w:pPr>
              <w:keepLines/>
              <w:pStyle w:val="CluesTiny"/>
            </w:pPr>
            <w:r>
              <w:rPr>
                <w:b w:val="true"/>
                <w:bCs w:val="true"/>
              </w:rPr>
              <w:t xml:space="preserve">23. </w:t>
            </w:r>
            <w:r>
              <w:t xml:space="preserve">Literature based on fact</w:t>
            </w:r>
          </w:p>
          <w:p>
            <w:pPr>
              <w:keepLines/>
              <w:pStyle w:val="CluesTiny"/>
            </w:pPr>
            <w:r>
              <w:rPr>
                <w:b w:val="true"/>
                <w:bCs w:val="true"/>
              </w:rPr>
              <w:t xml:space="preserve">27. </w:t>
            </w:r>
            <w:r>
              <w:t xml:space="preserve">A grouping of lines of verse in a poem often set off by a space in the printed text</w:t>
            </w:r>
          </w:p>
          <w:p>
            <w:pPr>
              <w:keepLines/>
              <w:pStyle w:val="CluesTiny"/>
            </w:pPr>
            <w:r>
              <w:rPr>
                <w:b w:val="true"/>
                <w:bCs w:val="true"/>
              </w:rPr>
              <w:t xml:space="preserve">29. </w:t>
            </w:r>
            <w:r>
              <w:t xml:space="preserve">An arguable statement</w:t>
            </w:r>
          </w:p>
        </w:tc>
      </w:tr>
    </w:tbl>
    <w:p>
      <w:pPr>
        <w:pStyle w:val="WordBankLarge"/>
      </w:pPr>
      <w:r>
        <w:t xml:space="preserve">   Alliteration    </w:t>
      </w:r>
      <w:r>
        <w:t xml:space="preserve">   Purpose    </w:t>
      </w:r>
      <w:r>
        <w:t xml:space="preserve">   Claim    </w:t>
      </w:r>
      <w:r>
        <w:t xml:space="preserve">   Connotation    </w:t>
      </w:r>
      <w:r>
        <w:t xml:space="preserve">   Counterclaim    </w:t>
      </w:r>
      <w:r>
        <w:t xml:space="preserve">   Denotation    </w:t>
      </w:r>
      <w:r>
        <w:t xml:space="preserve">   Evidence    </w:t>
      </w:r>
      <w:r>
        <w:t xml:space="preserve">   Explicit    </w:t>
      </w:r>
      <w:r>
        <w:t xml:space="preserve">   Figurative language    </w:t>
      </w:r>
      <w:r>
        <w:t xml:space="preserve">   Idiom    </w:t>
      </w:r>
      <w:r>
        <w:t xml:space="preserve">   Implicit    </w:t>
      </w:r>
      <w:r>
        <w:t xml:space="preserve">   Inference    </w:t>
      </w:r>
      <w:r>
        <w:t xml:space="preserve">   Informative    </w:t>
      </w:r>
      <w:r>
        <w:t xml:space="preserve">   Literal    </w:t>
      </w:r>
      <w:r>
        <w:t xml:space="preserve">   Main idea    </w:t>
      </w:r>
      <w:r>
        <w:t xml:space="preserve">   Mood    </w:t>
      </w:r>
      <w:r>
        <w:t xml:space="preserve">   Personification    </w:t>
      </w:r>
      <w:r>
        <w:t xml:space="preserve">   Rhyme    </w:t>
      </w:r>
      <w:r>
        <w:t xml:space="preserve">   Rhythm    </w:t>
      </w:r>
      <w:r>
        <w:t xml:space="preserve">   Simile    </w:t>
      </w:r>
      <w:r>
        <w:t xml:space="preserve">   Stanza    </w:t>
      </w:r>
      <w:r>
        <w:t xml:space="preserve">   Thesis Statement    </w:t>
      </w:r>
      <w:r>
        <w:t xml:space="preserve">   Tone    </w:t>
      </w:r>
      <w:r>
        <w:t xml:space="preserve">   Transitions    </w:t>
      </w:r>
      <w:r>
        <w:t xml:space="preserve">   Theme    </w:t>
      </w:r>
      <w:r>
        <w:t xml:space="preserve">   Perspective    </w:t>
      </w:r>
      <w:r>
        <w:t xml:space="preserve">   Opinion    </w:t>
      </w:r>
      <w:r>
        <w:t xml:space="preserve">   Narrative    </w:t>
      </w:r>
      <w:r>
        <w:t xml:space="preserve">   Metaphor    </w:t>
      </w:r>
      <w:r>
        <w:t xml:space="preserve">   Fiction    </w:t>
      </w:r>
      <w:r>
        <w:t xml:space="preserve">   Nonfiction    </w:t>
      </w:r>
      <w:r>
        <w:t xml:space="preserve">   Argumentative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Arts Vocabulary: Semester 1</dc:title>
  <dcterms:created xsi:type="dcterms:W3CDTF">2021-10-11T06:23:03Z</dcterms:created>
  <dcterms:modified xsi:type="dcterms:W3CDTF">2021-10-11T06:23:03Z</dcterms:modified>
</cp:coreProperties>
</file>