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natural rights    </w:t>
      </w:r>
      <w:r>
        <w:t xml:space="preserve">   checks and balances    </w:t>
      </w:r>
      <w:r>
        <w:t xml:space="preserve">   divine power    </w:t>
      </w:r>
      <w:r>
        <w:t xml:space="preserve">   social contract    </w:t>
      </w:r>
      <w:r>
        <w:t xml:space="preserve">   mary wollstonecraft    </w:t>
      </w:r>
      <w:r>
        <w:t xml:space="preserve">   rousseau    </w:t>
      </w:r>
      <w:r>
        <w:t xml:space="preserve">   voltaire    </w:t>
      </w:r>
      <w:r>
        <w:t xml:space="preserve">   montesquieu    </w:t>
      </w:r>
      <w:r>
        <w:t xml:space="preserve">   locke    </w:t>
      </w:r>
      <w:r>
        <w:t xml:space="preserve">   hobbes    </w:t>
      </w:r>
      <w:r>
        <w:t xml:space="preserve">   absolutism    </w:t>
      </w:r>
      <w:r>
        <w:t xml:space="preserve">   Enlightenment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2021-10-11T06:24:42Z</dcterms:created>
  <dcterms:modified xsi:type="dcterms:W3CDTF">2021-10-11T06:24:42Z</dcterms:modified>
</cp:coreProperties>
</file>