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Writing    </w:t>
      </w:r>
      <w:r>
        <w:t xml:space="preserve">   The Rights of Women    </w:t>
      </w:r>
      <w:r>
        <w:t xml:space="preserve">   Two Treaties of Government    </w:t>
      </w:r>
      <w:r>
        <w:t xml:space="preserve">   The Social Contract    </w:t>
      </w:r>
      <w:r>
        <w:t xml:space="preserve">   Science    </w:t>
      </w:r>
      <w:r>
        <w:t xml:space="preserve">   Robinson Crusoe    </w:t>
      </w:r>
      <w:r>
        <w:t xml:space="preserve">   New Ideas    </w:t>
      </w:r>
      <w:r>
        <w:t xml:space="preserve">   Music    </w:t>
      </w:r>
      <w:r>
        <w:t xml:space="preserve">   Enlightenment    </w:t>
      </w:r>
      <w:r>
        <w:t xml:space="preserve">   Europe    </w:t>
      </w:r>
      <w:r>
        <w:t xml:space="preserve">   Beethoven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Work</dc:title>
  <dcterms:created xsi:type="dcterms:W3CDTF">2021-10-11T06:24:13Z</dcterms:created>
  <dcterms:modified xsi:type="dcterms:W3CDTF">2021-10-11T06:24:13Z</dcterms:modified>
</cp:coreProperties>
</file>