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Entertainment 19th century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Accordion    </w:t>
      </w:r>
      <w:r>
        <w:t xml:space="preserve">   Fiddling    </w:t>
      </w:r>
      <w:r>
        <w:t xml:space="preserve">   Snow shoeing    </w:t>
      </w:r>
      <w:r>
        <w:t xml:space="preserve">   Tennis    </w:t>
      </w:r>
      <w:r>
        <w:t xml:space="preserve">   Hockey    </w:t>
      </w:r>
      <w:r>
        <w:t xml:space="preserve">   Christmas    </w:t>
      </w:r>
      <w:r>
        <w:t xml:space="preserve">   Stories    </w:t>
      </w:r>
      <w:r>
        <w:t xml:space="preserve">   Dance    </w:t>
      </w:r>
      <w:r>
        <w:t xml:space="preserve">   Music    </w:t>
      </w:r>
      <w:r>
        <w:t xml:space="preserve">   Mummering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Entertainment 19th century</dc:title>
  <dcterms:created xsi:type="dcterms:W3CDTF">2021-10-11T06:25:14Z</dcterms:created>
  <dcterms:modified xsi:type="dcterms:W3CDTF">2021-10-11T06:25:14Z</dcterms:modified>
</cp:coreProperties>
</file>