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Perseverance    </w:t>
      </w:r>
      <w:r>
        <w:t xml:space="preserve">   Visionary    </w:t>
      </w:r>
      <w:r>
        <w:t xml:space="preserve">   Ambitious    </w:t>
      </w:r>
      <w:r>
        <w:t xml:space="preserve">   Creative    </w:t>
      </w:r>
      <w:r>
        <w:t xml:space="preserve">   Hardworking    </w:t>
      </w:r>
      <w:r>
        <w:t xml:space="preserve">   Management    </w:t>
      </w:r>
      <w:r>
        <w:t xml:space="preserve">   Organizing    </w:t>
      </w:r>
      <w:r>
        <w:t xml:space="preserve">   Confident    </w:t>
      </w:r>
      <w:r>
        <w:t xml:space="preserve">   Energetic    </w:t>
      </w:r>
      <w:r>
        <w:t xml:space="preserve">   Innovative    </w:t>
      </w:r>
      <w:r>
        <w:t xml:space="preserve">   Risk taker    </w:t>
      </w:r>
      <w:r>
        <w:t xml:space="preserve">   Enthusiastic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characteristics </dc:title>
  <dcterms:created xsi:type="dcterms:W3CDTF">2021-10-11T06:25:53Z</dcterms:created>
  <dcterms:modified xsi:type="dcterms:W3CDTF">2021-10-11T06:25:53Z</dcterms:modified>
</cp:coreProperties>
</file>