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Environment: Food Miles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Cost    </w:t>
      </w:r>
      <w:r>
        <w:t xml:space="preserve">   packaging    </w:t>
      </w:r>
      <w:r>
        <w:t xml:space="preserve">   Fossilfuels    </w:t>
      </w:r>
      <w:r>
        <w:t xml:space="preserve">   quality    </w:t>
      </w:r>
      <w:r>
        <w:t xml:space="preserve">   animalwelfare    </w:t>
      </w:r>
      <w:r>
        <w:t xml:space="preserve">   Pollution    </w:t>
      </w:r>
      <w:r>
        <w:t xml:space="preserve">   greenhousegases    </w:t>
      </w:r>
      <w:r>
        <w:t xml:space="preserve">   emissions    </w:t>
      </w:r>
      <w:r>
        <w:t xml:space="preserve">   globalwarming    </w:t>
      </w:r>
      <w:r>
        <w:t xml:space="preserve">   Carbondioxide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Environment: Food Miles</dc:title>
  <dcterms:created xsi:type="dcterms:W3CDTF">2021-10-11T06:26:02Z</dcterms:created>
  <dcterms:modified xsi:type="dcterms:W3CDTF">2021-10-11T06:26:02Z</dcterms:modified>
</cp:coreProperties>
</file>