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 considerations and sustainability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recycling    </w:t>
      </w:r>
      <w:r>
        <w:t xml:space="preserve">   traffic    </w:t>
      </w:r>
      <w:r>
        <w:t xml:space="preserve">   ethical    </w:t>
      </w:r>
      <w:r>
        <w:t xml:space="preserve">   responsibility    </w:t>
      </w:r>
      <w:r>
        <w:t xml:space="preserve">   resources    </w:t>
      </w:r>
      <w:r>
        <w:t xml:space="preserve">   globalwarming    </w:t>
      </w:r>
      <w:r>
        <w:t xml:space="preserve">   congestion    </w:t>
      </w:r>
      <w:r>
        <w:t xml:space="preserve">   noise    </w:t>
      </w:r>
      <w:r>
        <w:t xml:space="preserve">   waste    </w:t>
      </w:r>
      <w:r>
        <w:t xml:space="preserve">   sustainability    </w:t>
      </w:r>
      <w:r>
        <w:t xml:space="preserve">   socialcost    </w:t>
      </w:r>
      <w:r>
        <w:t xml:space="preserve">   pollution    </w:t>
      </w:r>
      <w:r>
        <w:t xml:space="preserve">   environment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considerations and sustainability</dc:title>
  <dcterms:created xsi:type="dcterms:W3CDTF">2021-10-11T06:26:00Z</dcterms:created>
  <dcterms:modified xsi:type="dcterms:W3CDTF">2021-10-11T06:26:00Z</dcterms:modified>
</cp:coreProperties>
</file>