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Products    </w:t>
      </w:r>
      <w:r>
        <w:t xml:space="preserve">   Substrates    </w:t>
      </w:r>
      <w:r>
        <w:t xml:space="preserve">   Starch Synthase    </w:t>
      </w:r>
      <w:r>
        <w:t xml:space="preserve">   Catalase    </w:t>
      </w:r>
      <w:r>
        <w:t xml:space="preserve">   Amylase    </w:t>
      </w:r>
      <w:r>
        <w:t xml:space="preserve">   Speed Up    </w:t>
      </w:r>
      <w:r>
        <w:t xml:space="preserve">   Rate of Reaction    </w:t>
      </w:r>
      <w:r>
        <w:t xml:space="preserve">   Biological Catalyst    </w:t>
      </w:r>
      <w:r>
        <w:t xml:space="preserve">   Enzymes    </w:t>
      </w:r>
      <w:r>
        <w:t xml:space="preserve">   Lipids    </w:t>
      </w:r>
      <w:r>
        <w:t xml:space="preserve">   Proteins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 Keywords</dc:title>
  <dcterms:created xsi:type="dcterms:W3CDTF">2021-10-11T06:27:59Z</dcterms:created>
  <dcterms:modified xsi:type="dcterms:W3CDTF">2021-10-11T06:27:59Z</dcterms:modified>
</cp:coreProperties>
</file>