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Equality Flakes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system of public or direct worker ownership of the means of production?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belief that knowledge comes from sensed experience?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belief in traditional institutions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desire of Jews to reestablish an independent homeland where their ancestors lived in the Middle East?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feeling of intense loyalty to others who share one’s language and culture?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belief in natural rights?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women’s rights and equality based on enlightenment ideas?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movement to end the Atlantic slave trade?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an economic system where production are operated for profit?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belief that a divinity set natural laws?</w:t>
            </w:r>
          </w:p>
        </w:tc>
      </w:tr>
    </w:tbl>
    <w:p>
      <w:pPr>
        <w:pStyle w:val="WordBankMedium"/>
      </w:pPr>
      <w:r>
        <w:t xml:space="preserve">   Socialism    </w:t>
      </w:r>
      <w:r>
        <w:t xml:space="preserve">   Nationalism    </w:t>
      </w:r>
      <w:r>
        <w:t xml:space="preserve">   Empiricism     </w:t>
      </w:r>
      <w:r>
        <w:t xml:space="preserve">   Capitalism     </w:t>
      </w:r>
      <w:r>
        <w:t xml:space="preserve">   Deism    </w:t>
      </w:r>
      <w:r>
        <w:t xml:space="preserve">   Conservatism     </w:t>
      </w:r>
      <w:r>
        <w:t xml:space="preserve">   Classical Liberalism     </w:t>
      </w:r>
      <w:r>
        <w:t xml:space="preserve">   Feminism    </w:t>
      </w:r>
      <w:r>
        <w:t xml:space="preserve">   Abolitionism     </w:t>
      </w:r>
      <w:r>
        <w:t xml:space="preserve">   Zionism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Equality Flakes</dc:title>
  <dcterms:created xsi:type="dcterms:W3CDTF">2021-10-11T06:27:58Z</dcterms:created>
  <dcterms:modified xsi:type="dcterms:W3CDTF">2021-10-11T06:27:58Z</dcterms:modified>
</cp:coreProperties>
</file>