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Equality and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</w:tbl>
    <w:p>
      <w:pPr>
        <w:pStyle w:val="WordBankLarge"/>
      </w:pPr>
      <w:r>
        <w:t xml:space="preserve">   Harassment    </w:t>
      </w:r>
      <w:r>
        <w:t xml:space="preserve">   Religion    </w:t>
      </w:r>
      <w:r>
        <w:t xml:space="preserve">   Discrimination    </w:t>
      </w:r>
      <w:r>
        <w:t xml:space="preserve">   Gender    </w:t>
      </w:r>
      <w:r>
        <w:t xml:space="preserve">   Disability    </w:t>
      </w:r>
      <w:r>
        <w:t xml:space="preserve">   Married    </w:t>
      </w:r>
      <w:r>
        <w:t xml:space="preserve">   Age    </w:t>
      </w:r>
      <w:r>
        <w:t xml:space="preserve">   Race    </w:t>
      </w:r>
      <w:r>
        <w:t xml:space="preserve">   Sex    </w:t>
      </w:r>
      <w:r>
        <w:t xml:space="preserve">   Protection    </w:t>
      </w:r>
      <w:r>
        <w:t xml:space="preserve">   Data    </w:t>
      </w:r>
      <w:r>
        <w:t xml:space="preserve">   Procedure    </w:t>
      </w:r>
      <w:r>
        <w:t xml:space="preserve">   Policy    </w:t>
      </w:r>
      <w:r>
        <w:t xml:space="preserve">   Adullam    </w:t>
      </w:r>
      <w:r>
        <w:t xml:space="preserve">   Family    </w:t>
      </w:r>
      <w:r>
        <w:t xml:space="preserve">   Worker    </w:t>
      </w:r>
      <w:r>
        <w:t xml:space="preserve">   Support    </w:t>
      </w:r>
      <w:r>
        <w:t xml:space="preserve">   Legislation    </w:t>
      </w:r>
      <w:r>
        <w:t xml:space="preserve">   Promote    </w:t>
      </w:r>
      <w:r>
        <w:t xml:space="preserve">   Act    </w:t>
      </w:r>
      <w:r>
        <w:t xml:space="preserve">   2010    </w:t>
      </w:r>
      <w:r>
        <w:t xml:space="preserve">   Service User    </w:t>
      </w:r>
      <w:r>
        <w:t xml:space="preserve">   Diversity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and Diversity</dc:title>
  <dcterms:created xsi:type="dcterms:W3CDTF">2021-10-11T06:27:31Z</dcterms:created>
  <dcterms:modified xsi:type="dcterms:W3CDTF">2021-10-11T06:27:31Z</dcterms:modified>
</cp:coreProperties>
</file>