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 of colonization and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jamestown    </w:t>
      </w:r>
      <w:r>
        <w:t xml:space="preserve">   plymouth    </w:t>
      </w:r>
      <w:r>
        <w:t xml:space="preserve">   glory    </w:t>
      </w:r>
      <w:r>
        <w:t xml:space="preserve">   gold    </w:t>
      </w:r>
      <w:r>
        <w:t xml:space="preserve">   god    </w:t>
      </w:r>
      <w:r>
        <w:t xml:space="preserve">   native americans    </w:t>
      </w:r>
      <w:r>
        <w:t xml:space="preserve">   america    </w:t>
      </w:r>
      <w:r>
        <w:t xml:space="preserve">   england    </w:t>
      </w:r>
      <w:r>
        <w:t xml:space="preserve">   colonies    </w:t>
      </w:r>
      <w:r>
        <w:t xml:space="preserve">   mayflower compact    </w:t>
      </w:r>
      <w:r>
        <w:t xml:space="preserve">   new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of colonization and exploration</dc:title>
  <dcterms:created xsi:type="dcterms:W3CDTF">2021-10-11T06:29:03Z</dcterms:created>
  <dcterms:modified xsi:type="dcterms:W3CDTF">2021-10-11T06:29:03Z</dcterms:modified>
</cp:coreProperties>
</file>