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indistinct    </w:t>
      </w:r>
      <w:r>
        <w:t xml:space="preserve">   draughts    </w:t>
      </w:r>
      <w:r>
        <w:t xml:space="preserve">   queried    </w:t>
      </w:r>
      <w:r>
        <w:t xml:space="preserve">   abrupt    </w:t>
      </w:r>
      <w:r>
        <w:t xml:space="preserve">   squander    </w:t>
      </w:r>
      <w:r>
        <w:t xml:space="preserve">   encampment    </w:t>
      </w:r>
      <w:r>
        <w:t xml:space="preserve">   girth    </w:t>
      </w:r>
      <w:r>
        <w:t xml:space="preserve">   sledge    </w:t>
      </w:r>
      <w:r>
        <w:t xml:space="preserve">   tremulously    </w:t>
      </w:r>
      <w:r>
        <w:t xml:space="preserve">   churned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Word Search</dc:title>
  <dcterms:created xsi:type="dcterms:W3CDTF">2021-10-11T06:28:24Z</dcterms:created>
  <dcterms:modified xsi:type="dcterms:W3CDTF">2021-10-11T06:28:24Z</dcterms:modified>
</cp:coreProperties>
</file>