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and Celestine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les dents    </w:t>
      </w:r>
      <w:r>
        <w:t xml:space="preserve">   bonbon    </w:t>
      </w:r>
      <w:r>
        <w:t xml:space="preserve">   chef de la police    </w:t>
      </w:r>
      <w:r>
        <w:t xml:space="preserve">   clinique rat    </w:t>
      </w:r>
      <w:r>
        <w:t xml:space="preserve">   La grise    </w:t>
      </w:r>
      <w:r>
        <w:t xml:space="preserve">   Le confiseur    </w:t>
      </w:r>
      <w:r>
        <w:t xml:space="preserve">   dentiste    </w:t>
      </w:r>
      <w:r>
        <w:t xml:space="preserve">   Célestine    </w:t>
      </w:r>
      <w:r>
        <w:t xml:space="preserve">   Ernest    </w:t>
      </w:r>
      <w:r>
        <w:t xml:space="preserve">   Léon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 Word Search</dc:title>
  <dcterms:created xsi:type="dcterms:W3CDTF">2021-10-11T06:29:31Z</dcterms:created>
  <dcterms:modified xsi:type="dcterms:W3CDTF">2021-10-11T06:29:31Z</dcterms:modified>
</cp:coreProperties>
</file>