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Eruption and Shedding of Teeth</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The process by which developing teeth emerge through the soft tissue of the jaws and the overlying mucosa to enter the oral cavity, contact the teeth of the opposing arch, and function in mastication.</w:t>
            </w:r>
            <w:r>
              <w:rPr>
                <w:b w:val="true"/>
                <w:bCs w:val="true"/>
              </w:rPr>
            </w:r>
          </w:p>
        </w:tc>
        <w:tc>
          <w:p>
            <w:pPr>
              <w:pStyle w:val="Questions"/>
            </w:pPr>
            <w:r>
              <w:rPr>
                <w:b w:val="true"/>
                <w:bCs w:val="true"/>
              </w:rPr>
              <w:t xml:space="preserve">A. </w:t>
            </w:r>
            <w:r>
              <w:t xml:space="preserve">Preeruptive Phase</w:t>
            </w:r>
          </w:p>
        </w:tc>
      </w:tr>
      <w:tr>
        <w:tc>
          <w:p>
            <w:pPr>
              <w:pStyle w:val="Questions"/>
            </w:pPr>
            <w:r>
              <w:rPr>
                <w:b w:val="true"/>
                <w:bCs w:val="true"/>
              </w:rPr>
              <w:t xml:space="preserve">2. </w:t>
            </w:r>
            <w:r>
              <w:t xml:space="preserve">All movements of primary and permanent tooth crowns from the time of their early initiation and formation to the time of crown completion. </w:t>
            </w:r>
            <w:r>
              <w:rPr>
                <w:b w:val="true"/>
                <w:bCs w:val="true"/>
              </w:rPr>
            </w:r>
          </w:p>
        </w:tc>
        <w:tc>
          <w:p>
            <w:pPr>
              <w:pStyle w:val="Questions"/>
            </w:pPr>
            <w:r>
              <w:rPr>
                <w:b w:val="true"/>
                <w:bCs w:val="true"/>
              </w:rPr>
              <w:t xml:space="preserve">B. </w:t>
            </w:r>
            <w:r>
              <w:t xml:space="preserve">tooth eruption</w:t>
            </w:r>
          </w:p>
        </w:tc>
      </w:tr>
      <w:tr>
        <w:tc>
          <w:p>
            <w:pPr>
              <w:pStyle w:val="Questions"/>
            </w:pPr>
            <w:r>
              <w:rPr>
                <w:b w:val="true"/>
                <w:bCs w:val="true"/>
              </w:rPr>
              <w:t xml:space="preserve">3. </w:t>
            </w:r>
            <w:r>
              <w:t xml:space="preserve">Permanent anterior teeth are formed ___ to the _____ of the primary teeth.</w:t>
            </w:r>
            <w:r>
              <w:rPr>
                <w:b w:val="true"/>
                <w:bCs w:val="true"/>
              </w:rPr>
            </w:r>
          </w:p>
        </w:tc>
        <w:tc>
          <w:p>
            <w:pPr>
              <w:pStyle w:val="Questions"/>
            </w:pPr>
            <w:r>
              <w:rPr>
                <w:b w:val="true"/>
                <w:bCs w:val="true"/>
              </w:rPr>
              <w:t xml:space="preserve">C. </w:t>
            </w:r>
            <w:r>
              <w:t xml:space="preserve">Causes of tooth eruption</w:t>
            </w:r>
          </w:p>
        </w:tc>
      </w:tr>
      <w:tr>
        <w:tc>
          <w:p>
            <w:pPr>
              <w:pStyle w:val="Questions"/>
            </w:pPr>
            <w:r>
              <w:rPr>
                <w:b w:val="true"/>
                <w:bCs w:val="true"/>
              </w:rPr>
              <w:t xml:space="preserve">4. </w:t>
            </w:r>
            <w:r>
              <w:t xml:space="preserve">As the anterior primary teeth start to erupt, the permanent teeth are located _____ to the _______ of the primary teeth. </w:t>
            </w:r>
            <w:r>
              <w:rPr>
                <w:b w:val="true"/>
                <w:bCs w:val="true"/>
              </w:rPr>
            </w:r>
          </w:p>
        </w:tc>
        <w:tc>
          <w:p>
            <w:pPr>
              <w:pStyle w:val="Questions"/>
            </w:pPr>
            <w:r>
              <w:rPr>
                <w:b w:val="true"/>
                <w:bCs w:val="true"/>
              </w:rPr>
              <w:t xml:space="preserve">D. </w:t>
            </w:r>
            <w:r>
              <w:t xml:space="preserve">grayish white</w:t>
            </w:r>
          </w:p>
        </w:tc>
      </w:tr>
      <w:tr>
        <w:tc>
          <w:p>
            <w:pPr>
              <w:pStyle w:val="Questions"/>
            </w:pPr>
            <w:r>
              <w:rPr>
                <w:b w:val="true"/>
                <w:bCs w:val="true"/>
              </w:rPr>
              <w:t xml:space="preserve">5. </w:t>
            </w:r>
            <w:r>
              <w:t xml:space="preserve">Maxillary permanent molars develop in the maxillary tuberosity and are slanted _____</w:t>
            </w:r>
            <w:r>
              <w:rPr>
                <w:b w:val="true"/>
                <w:bCs w:val="true"/>
              </w:rPr>
            </w:r>
          </w:p>
        </w:tc>
        <w:tc>
          <w:p>
            <w:pPr>
              <w:pStyle w:val="Questions"/>
            </w:pPr>
            <w:r>
              <w:rPr>
                <w:b w:val="true"/>
                <w:bCs w:val="true"/>
              </w:rPr>
              <w:t xml:space="preserve">E. </w:t>
            </w:r>
            <w:r>
              <w:t xml:space="preserve">Lingual, apical third</w:t>
            </w:r>
          </w:p>
        </w:tc>
      </w:tr>
      <w:tr>
        <w:tc>
          <w:p>
            <w:pPr>
              <w:pStyle w:val="Questions"/>
            </w:pPr>
            <w:r>
              <w:rPr>
                <w:b w:val="true"/>
                <w:bCs w:val="true"/>
              </w:rPr>
              <w:t xml:space="preserve">6. </w:t>
            </w:r>
            <w:r>
              <w:t xml:space="preserve">Starts with root formation, and ends when the teeth reach occlusal contact. </w:t>
            </w:r>
            <w:r>
              <w:rPr>
                <w:b w:val="true"/>
                <w:bCs w:val="true"/>
              </w:rPr>
            </w:r>
          </w:p>
        </w:tc>
        <w:tc>
          <w:p>
            <w:pPr>
              <w:pStyle w:val="Questions"/>
            </w:pPr>
            <w:r>
              <w:rPr>
                <w:b w:val="true"/>
                <w:bCs w:val="true"/>
              </w:rPr>
              <w:t xml:space="preserve">F. </w:t>
            </w:r>
            <w:r>
              <w:t xml:space="preserve">Distally</w:t>
            </w:r>
          </w:p>
        </w:tc>
      </w:tr>
      <w:tr>
        <w:tc>
          <w:p>
            <w:pPr>
              <w:pStyle w:val="Questions"/>
            </w:pPr>
            <w:r>
              <w:rPr>
                <w:b w:val="true"/>
                <w:bCs w:val="true"/>
              </w:rPr>
              <w:t xml:space="preserve">7. </w:t>
            </w:r>
            <w:r>
              <w:t xml:space="preserve">Mineral broken</w:t>
            </w:r>
            <w:r>
              <w:rPr>
                <w:b w:val="true"/>
                <w:bCs w:val="true"/>
              </w:rPr>
            </w:r>
          </w:p>
        </w:tc>
        <w:tc>
          <w:p>
            <w:pPr>
              <w:pStyle w:val="Questions"/>
            </w:pPr>
            <w:r>
              <w:rPr>
                <w:b w:val="true"/>
                <w:bCs w:val="true"/>
              </w:rPr>
              <w:t xml:space="preserve">G. </w:t>
            </w:r>
            <w:r>
              <w:t xml:space="preserve">Intracellular Phase </w:t>
            </w:r>
          </w:p>
        </w:tc>
      </w:tr>
      <w:tr>
        <w:tc>
          <w:p>
            <w:pPr>
              <w:pStyle w:val="Questions"/>
            </w:pPr>
            <w:r>
              <w:rPr>
                <w:b w:val="true"/>
                <w:bCs w:val="true"/>
              </w:rPr>
              <w:t xml:space="preserve">8. </w:t>
            </w:r>
            <w:r>
              <w:t xml:space="preserve">Ingestion of mineral.</w:t>
            </w:r>
            <w:r>
              <w:rPr>
                <w:b w:val="true"/>
                <w:bCs w:val="true"/>
              </w:rPr>
            </w:r>
          </w:p>
        </w:tc>
        <w:tc>
          <w:p>
            <w:pPr>
              <w:pStyle w:val="Questions"/>
            </w:pPr>
            <w:r>
              <w:rPr>
                <w:b w:val="true"/>
                <w:bCs w:val="true"/>
              </w:rPr>
              <w:t xml:space="preserve">H. </w:t>
            </w:r>
            <w:r>
              <w:t xml:space="preserve">6-8 months</w:t>
            </w:r>
          </w:p>
        </w:tc>
      </w:tr>
      <w:tr>
        <w:tc>
          <w:p>
            <w:pPr>
              <w:pStyle w:val="Questions"/>
            </w:pPr>
            <w:r>
              <w:rPr>
                <w:b w:val="true"/>
                <w:bCs w:val="true"/>
              </w:rPr>
              <w:t xml:space="preserve">9. </w:t>
            </w:r>
            <w:r>
              <w:t xml:space="preserve">Root growth &amp; Pupal pressure</w:t>
            </w:r>
            <w:r>
              <w:rPr>
                <w:b w:val="true"/>
                <w:bCs w:val="true"/>
              </w:rPr>
            </w:r>
          </w:p>
        </w:tc>
        <w:tc>
          <w:p>
            <w:pPr>
              <w:pStyle w:val="Questions"/>
            </w:pPr>
            <w:r>
              <w:rPr>
                <w:b w:val="true"/>
                <w:bCs w:val="true"/>
              </w:rPr>
              <w:t xml:space="preserve">I. </w:t>
            </w:r>
            <w:r>
              <w:t xml:space="preserve">8-11 months</w:t>
            </w:r>
          </w:p>
        </w:tc>
      </w:tr>
      <w:tr>
        <w:tc>
          <w:p>
            <w:pPr>
              <w:pStyle w:val="Questions"/>
            </w:pPr>
            <w:r>
              <w:rPr>
                <w:b w:val="true"/>
                <w:bCs w:val="true"/>
              </w:rPr>
              <w:t xml:space="preserve">10. </w:t>
            </w:r>
            <w:r>
              <w:t xml:space="preserve">Tooth moves from an area of ______ pressure to and area of __________ pressure</w:t>
            </w:r>
            <w:r>
              <w:rPr>
                <w:b w:val="true"/>
                <w:bCs w:val="true"/>
              </w:rPr>
            </w:r>
          </w:p>
        </w:tc>
        <w:tc>
          <w:p>
            <w:pPr>
              <w:pStyle w:val="Questions"/>
            </w:pPr>
            <w:r>
              <w:rPr>
                <w:b w:val="true"/>
                <w:bCs w:val="true"/>
              </w:rPr>
              <w:t xml:space="preserve">J. </w:t>
            </w:r>
            <w:r>
              <w:t xml:space="preserve">Increased, decreased</w:t>
            </w:r>
          </w:p>
        </w:tc>
      </w:tr>
      <w:tr>
        <w:tc>
          <w:p>
            <w:pPr>
              <w:pStyle w:val="Questions"/>
            </w:pPr>
            <w:r>
              <w:rPr>
                <w:b w:val="true"/>
                <w:bCs w:val="true"/>
              </w:rPr>
              <w:t xml:space="preserve">11. </w:t>
            </w:r>
            <w:r>
              <w:t xml:space="preserve">Lower Central Incisor </w:t>
            </w:r>
            <w:r>
              <w:rPr>
                <w:b w:val="true"/>
                <w:bCs w:val="true"/>
              </w:rPr>
            </w:r>
          </w:p>
        </w:tc>
        <w:tc>
          <w:p>
            <w:pPr>
              <w:pStyle w:val="Questions"/>
            </w:pPr>
            <w:r>
              <w:rPr>
                <w:b w:val="true"/>
                <w:bCs w:val="true"/>
              </w:rPr>
              <w:t xml:space="preserve">K. </w:t>
            </w:r>
            <w:r>
              <w:t xml:space="preserve">rebar</w:t>
            </w:r>
          </w:p>
        </w:tc>
      </w:tr>
      <w:tr>
        <w:tc>
          <w:p>
            <w:pPr>
              <w:pStyle w:val="Questions"/>
            </w:pPr>
            <w:r>
              <w:rPr>
                <w:b w:val="true"/>
                <w:bCs w:val="true"/>
              </w:rPr>
              <w:t xml:space="preserve">12. </w:t>
            </w:r>
            <w:r>
              <w:t xml:space="preserve">Upper central incisor</w:t>
            </w:r>
            <w:r>
              <w:rPr>
                <w:b w:val="true"/>
                <w:bCs w:val="true"/>
              </w:rPr>
            </w:r>
          </w:p>
        </w:tc>
        <w:tc>
          <w:p>
            <w:pPr>
              <w:pStyle w:val="Questions"/>
            </w:pPr>
            <w:r>
              <w:rPr>
                <w:b w:val="true"/>
                <w:bCs w:val="true"/>
              </w:rPr>
              <w:t xml:space="preserve">L. </w:t>
            </w:r>
            <w:r>
              <w:t xml:space="preserve">Head, neck, and tail</w:t>
            </w:r>
          </w:p>
        </w:tc>
      </w:tr>
      <w:tr>
        <w:tc>
          <w:p>
            <w:pPr>
              <w:pStyle w:val="Questions"/>
            </w:pPr>
            <w:r>
              <w:rPr>
                <w:b w:val="true"/>
                <w:bCs w:val="true"/>
              </w:rPr>
              <w:t xml:space="preserve">13. </w:t>
            </w:r>
            <w:r>
              <w:t xml:space="preserve">Upper lateral incisor</w:t>
            </w:r>
            <w:r>
              <w:rPr>
                <w:b w:val="true"/>
                <w:bCs w:val="true"/>
              </w:rPr>
            </w:r>
          </w:p>
        </w:tc>
        <w:tc>
          <w:p>
            <w:pPr>
              <w:pStyle w:val="Questions"/>
            </w:pPr>
            <w:r>
              <w:rPr>
                <w:b w:val="true"/>
                <w:bCs w:val="true"/>
              </w:rPr>
              <w:t xml:space="preserve">M. </w:t>
            </w:r>
            <w:r>
              <w:t xml:space="preserve">20-26 months</w:t>
            </w:r>
          </w:p>
        </w:tc>
      </w:tr>
      <w:tr>
        <w:tc>
          <w:p>
            <w:pPr>
              <w:pStyle w:val="Questions"/>
            </w:pPr>
            <w:r>
              <w:rPr>
                <w:b w:val="true"/>
                <w:bCs w:val="true"/>
              </w:rPr>
              <w:t xml:space="preserve">14. </w:t>
            </w:r>
            <w:r>
              <w:t xml:space="preserve">Lower lateral incisor </w:t>
            </w:r>
            <w:r>
              <w:rPr>
                <w:b w:val="true"/>
                <w:bCs w:val="true"/>
              </w:rPr>
            </w:r>
          </w:p>
        </w:tc>
        <w:tc>
          <w:p>
            <w:pPr>
              <w:pStyle w:val="Questions"/>
            </w:pPr>
            <w:r>
              <w:rPr>
                <w:b w:val="true"/>
                <w:bCs w:val="true"/>
              </w:rPr>
              <w:t xml:space="preserve">N. </w:t>
            </w:r>
            <w:r>
              <w:t xml:space="preserve">Extracellular Phase</w:t>
            </w:r>
          </w:p>
        </w:tc>
      </w:tr>
      <w:tr>
        <w:tc>
          <w:p>
            <w:pPr>
              <w:pStyle w:val="Questions"/>
            </w:pPr>
            <w:r>
              <w:rPr>
                <w:b w:val="true"/>
                <w:bCs w:val="true"/>
              </w:rPr>
              <w:t xml:space="preserve">15. </w:t>
            </w:r>
            <w:r>
              <w:t xml:space="preserve">Upper 1st molar</w:t>
            </w:r>
            <w:r>
              <w:rPr>
                <w:b w:val="true"/>
                <w:bCs w:val="true"/>
              </w:rPr>
            </w:r>
          </w:p>
        </w:tc>
        <w:tc>
          <w:p>
            <w:pPr>
              <w:pStyle w:val="Questions"/>
            </w:pPr>
            <w:r>
              <w:rPr>
                <w:b w:val="true"/>
                <w:bCs w:val="true"/>
              </w:rPr>
              <w:t xml:space="preserve">O. </w:t>
            </w:r>
            <w:r>
              <w:t xml:space="preserve">12-15 months</w:t>
            </w:r>
          </w:p>
        </w:tc>
      </w:tr>
      <w:tr>
        <w:tc>
          <w:p>
            <w:pPr>
              <w:pStyle w:val="Questions"/>
            </w:pPr>
            <w:r>
              <w:rPr>
                <w:b w:val="true"/>
                <w:bCs w:val="true"/>
              </w:rPr>
              <w:t xml:space="preserve">16. </w:t>
            </w:r>
            <w:r>
              <w:t xml:space="preserve">Lower first molar</w:t>
            </w:r>
            <w:r>
              <w:rPr>
                <w:b w:val="true"/>
                <w:bCs w:val="true"/>
              </w:rPr>
            </w:r>
          </w:p>
        </w:tc>
        <w:tc>
          <w:p>
            <w:pPr>
              <w:pStyle w:val="Questions"/>
            </w:pPr>
            <w:r>
              <w:rPr>
                <w:b w:val="true"/>
                <w:bCs w:val="true"/>
              </w:rPr>
              <w:t xml:space="preserve">P. </w:t>
            </w:r>
            <w:r>
              <w:t xml:space="preserve">enamel </w:t>
            </w:r>
          </w:p>
        </w:tc>
      </w:tr>
      <w:tr>
        <w:tc>
          <w:p>
            <w:pPr>
              <w:pStyle w:val="Questions"/>
            </w:pPr>
            <w:r>
              <w:rPr>
                <w:b w:val="true"/>
                <w:bCs w:val="true"/>
              </w:rPr>
              <w:t xml:space="preserve">17. </w:t>
            </w:r>
            <w:r>
              <w:t xml:space="preserve">Upper canine </w:t>
            </w:r>
            <w:r>
              <w:rPr>
                <w:b w:val="true"/>
                <w:bCs w:val="true"/>
              </w:rPr>
            </w:r>
          </w:p>
        </w:tc>
        <w:tc>
          <w:p>
            <w:pPr>
              <w:pStyle w:val="Questions"/>
            </w:pPr>
            <w:r>
              <w:rPr>
                <w:b w:val="true"/>
                <w:bCs w:val="true"/>
              </w:rPr>
              <w:t xml:space="preserve">Q. </w:t>
            </w:r>
            <w:r>
              <w:t xml:space="preserve">Prefunctional Phase</w:t>
            </w:r>
          </w:p>
        </w:tc>
      </w:tr>
      <w:tr>
        <w:tc>
          <w:p>
            <w:pPr>
              <w:pStyle w:val="Questions"/>
            </w:pPr>
            <w:r>
              <w:rPr>
                <w:b w:val="true"/>
                <w:bCs w:val="true"/>
              </w:rPr>
              <w:t xml:space="preserve">18. </w:t>
            </w:r>
            <w:r>
              <w:t xml:space="preserve">Lower canine</w:t>
            </w:r>
            <w:r>
              <w:rPr>
                <w:b w:val="true"/>
                <w:bCs w:val="true"/>
              </w:rPr>
            </w:r>
          </w:p>
        </w:tc>
        <w:tc>
          <w:p>
            <w:pPr>
              <w:pStyle w:val="Questions"/>
            </w:pPr>
            <w:r>
              <w:rPr>
                <w:b w:val="true"/>
                <w:bCs w:val="true"/>
              </w:rPr>
              <w:t xml:space="preserve">R. </w:t>
            </w:r>
            <w:r>
              <w:t xml:space="preserve">17-20 months</w:t>
            </w:r>
          </w:p>
        </w:tc>
      </w:tr>
      <w:tr>
        <w:tc>
          <w:p>
            <w:pPr>
              <w:pStyle w:val="Questions"/>
            </w:pPr>
            <w:r>
              <w:rPr>
                <w:b w:val="true"/>
                <w:bCs w:val="true"/>
              </w:rPr>
              <w:t xml:space="preserve">19. </w:t>
            </w:r>
            <w:r>
              <w:t xml:space="preserve">Lower 2nd molar</w:t>
            </w:r>
            <w:r>
              <w:rPr>
                <w:b w:val="true"/>
                <w:bCs w:val="true"/>
              </w:rPr>
            </w:r>
          </w:p>
        </w:tc>
        <w:tc>
          <w:p>
            <w:pPr>
              <w:pStyle w:val="Questions"/>
            </w:pPr>
            <w:r>
              <w:rPr>
                <w:b w:val="true"/>
                <w:bCs w:val="true"/>
              </w:rPr>
              <w:t xml:space="preserve">S. </w:t>
            </w:r>
            <w:r>
              <w:t xml:space="preserve">25-28 months </w:t>
            </w:r>
          </w:p>
        </w:tc>
      </w:tr>
      <w:tr>
        <w:tc>
          <w:p>
            <w:pPr>
              <w:pStyle w:val="Questions"/>
            </w:pPr>
            <w:r>
              <w:rPr>
                <w:b w:val="true"/>
                <w:bCs w:val="true"/>
              </w:rPr>
              <w:t xml:space="preserve">20. </w:t>
            </w:r>
            <w:r>
              <w:t xml:space="preserve">Upper 2nd molar</w:t>
            </w:r>
            <w:r>
              <w:rPr>
                <w:b w:val="true"/>
                <w:bCs w:val="true"/>
              </w:rPr>
            </w:r>
          </w:p>
        </w:tc>
        <w:tc>
          <w:p>
            <w:pPr>
              <w:pStyle w:val="Questions"/>
            </w:pPr>
            <w:r>
              <w:rPr>
                <w:b w:val="true"/>
                <w:bCs w:val="true"/>
              </w:rPr>
              <w:t xml:space="preserve">T. </w:t>
            </w:r>
            <w:r>
              <w:t xml:space="preserve">Lingual, Incisal Edge</w:t>
            </w:r>
          </w:p>
        </w:tc>
      </w:tr>
      <w:tr>
        <w:tc>
          <w:p>
            <w:pPr>
              <w:pStyle w:val="Questions"/>
            </w:pPr>
            <w:r>
              <w:rPr>
                <w:b w:val="true"/>
                <w:bCs w:val="true"/>
              </w:rPr>
              <w:t xml:space="preserve">21. </w:t>
            </w:r>
            <w:r>
              <w:t xml:space="preserve">Hard and brittle</w:t>
            </w:r>
            <w:r>
              <w:rPr>
                <w:b w:val="true"/>
                <w:bCs w:val="true"/>
              </w:rPr>
            </w:r>
          </w:p>
        </w:tc>
        <w:tc>
          <w:p>
            <w:pPr>
              <w:pStyle w:val="Questions"/>
            </w:pPr>
            <w:r>
              <w:rPr>
                <w:b w:val="true"/>
                <w:bCs w:val="true"/>
              </w:rPr>
              <w:t xml:space="preserve">U. </w:t>
            </w:r>
            <w:r>
              <w:t xml:space="preserve">6</w:t>
            </w:r>
          </w:p>
        </w:tc>
      </w:tr>
      <w:tr>
        <w:tc>
          <w:p>
            <w:pPr>
              <w:pStyle w:val="Questions"/>
            </w:pPr>
            <w:r>
              <w:rPr>
                <w:b w:val="true"/>
                <w:bCs w:val="true"/>
              </w:rPr>
              <w:t xml:space="preserve">22. </w:t>
            </w:r>
            <w:r>
              <w:t xml:space="preserve">Dentin is ______</w:t>
            </w:r>
            <w:r>
              <w:rPr>
                <w:b w:val="true"/>
                <w:bCs w:val="true"/>
              </w:rPr>
            </w:r>
          </w:p>
        </w:tc>
        <w:tc>
          <w:p>
            <w:pPr>
              <w:pStyle w:val="Questions"/>
            </w:pPr>
            <w:r>
              <w:rPr>
                <w:b w:val="true"/>
                <w:bCs w:val="true"/>
              </w:rPr>
              <w:t xml:space="preserve">V. </w:t>
            </w:r>
            <w:r>
              <w:t xml:space="preserve">12-16 months</w:t>
            </w:r>
          </w:p>
        </w:tc>
      </w:tr>
      <w:tr>
        <w:tc>
          <w:p>
            <w:pPr>
              <w:pStyle w:val="Questions"/>
            </w:pPr>
            <w:r>
              <w:rPr>
                <w:b w:val="true"/>
                <w:bCs w:val="true"/>
              </w:rPr>
              <w:t xml:space="preserve">23. </w:t>
            </w:r>
            <w:r>
              <w:t xml:space="preserve">Enamel color</w:t>
            </w:r>
            <w:r>
              <w:rPr>
                <w:b w:val="true"/>
                <w:bCs w:val="true"/>
              </w:rPr>
            </w:r>
          </w:p>
        </w:tc>
        <w:tc>
          <w:p>
            <w:pPr>
              <w:pStyle w:val="Questions"/>
            </w:pPr>
            <w:r>
              <w:rPr>
                <w:b w:val="true"/>
                <w:bCs w:val="true"/>
              </w:rPr>
              <w:t xml:space="preserve">W. </w:t>
            </w:r>
            <w:r>
              <w:t xml:space="preserve">incisal/occlusal surfaces</w:t>
            </w:r>
          </w:p>
        </w:tc>
      </w:tr>
      <w:tr>
        <w:tc>
          <w:p>
            <w:pPr>
              <w:pStyle w:val="Questions"/>
            </w:pPr>
            <w:r>
              <w:rPr>
                <w:b w:val="true"/>
                <w:bCs w:val="true"/>
              </w:rPr>
              <w:t xml:space="preserve">24. </w:t>
            </w:r>
            <w:r>
              <w:t xml:space="preserve">enamel is thickest on ____________</w:t>
            </w:r>
            <w:r>
              <w:rPr>
                <w:b w:val="true"/>
                <w:bCs w:val="true"/>
              </w:rPr>
            </w:r>
          </w:p>
        </w:tc>
        <w:tc>
          <w:p>
            <w:pPr>
              <w:pStyle w:val="Questions"/>
            </w:pPr>
            <w:r>
              <w:rPr>
                <w:b w:val="true"/>
                <w:bCs w:val="true"/>
              </w:rPr>
              <w:t xml:space="preserve">X. </w:t>
            </w:r>
            <w:r>
              <w:t xml:space="preserve">8-13 months</w:t>
            </w:r>
          </w:p>
        </w:tc>
      </w:tr>
      <w:tr>
        <w:tc>
          <w:p>
            <w:pPr>
              <w:pStyle w:val="Questions"/>
            </w:pPr>
            <w:r>
              <w:rPr>
                <w:b w:val="true"/>
                <w:bCs w:val="true"/>
              </w:rPr>
              <w:t xml:space="preserve">25. </w:t>
            </w:r>
            <w:r>
              <w:t xml:space="preserve">Enamel rod has</w:t>
            </w:r>
            <w:r>
              <w:rPr>
                <w:b w:val="true"/>
                <w:bCs w:val="true"/>
              </w:rPr>
            </w:r>
          </w:p>
        </w:tc>
        <w:tc>
          <w:p>
            <w:pPr>
              <w:pStyle w:val="Questions"/>
            </w:pPr>
            <w:r>
              <w:rPr>
                <w:b w:val="true"/>
                <w:bCs w:val="true"/>
              </w:rPr>
              <w:t xml:space="preserve">Y. </w:t>
            </w:r>
            <w:r>
              <w:t xml:space="preserve">16-19 months</w:t>
            </w:r>
          </w:p>
        </w:tc>
      </w:tr>
      <w:tr>
        <w:tc>
          <w:p>
            <w:pPr>
              <w:pStyle w:val="Questions"/>
            </w:pPr>
            <w:r>
              <w:rPr>
                <w:b w:val="true"/>
                <w:bCs w:val="true"/>
              </w:rPr>
              <w:t xml:space="preserve">26. </w:t>
            </w:r>
            <w:r>
              <w:t xml:space="preserve">enamel rod is ____ sided</w:t>
            </w:r>
            <w:r>
              <w:rPr>
                <w:b w:val="true"/>
                <w:bCs w:val="true"/>
              </w:rPr>
            </w:r>
          </w:p>
        </w:tc>
        <w:tc>
          <w:p>
            <w:pPr>
              <w:pStyle w:val="Questions"/>
            </w:pPr>
            <w:r>
              <w:rPr>
                <w:b w:val="true"/>
                <w:bCs w:val="true"/>
              </w:rPr>
              <w:t xml:space="preserve">Z. </w:t>
            </w:r>
            <w:r>
              <w:t xml:space="preserve">7-10 months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Eruption and Shedding of Teeth</dc:title>
  <dcterms:created xsi:type="dcterms:W3CDTF">2021-10-11T06:29:20Z</dcterms:created>
  <dcterms:modified xsi:type="dcterms:W3CDTF">2021-10-11T06:29:20Z</dcterms:modified>
</cp:coreProperties>
</file>