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Places In A Neighborhood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iglesia    </w:t>
      </w:r>
      <w:r>
        <w:t xml:space="preserve">   El campo    </w:t>
      </w:r>
      <w:r>
        <w:t xml:space="preserve">   La playa    </w:t>
      </w:r>
      <w:r>
        <w:t xml:space="preserve">   El cafe    </w:t>
      </w:r>
      <w:r>
        <w:t xml:space="preserve">   La casa    </w:t>
      </w:r>
      <w:r>
        <w:t xml:space="preserve">   La oficina    </w:t>
      </w:r>
      <w:r>
        <w:t xml:space="preserve">   La piscina    </w:t>
      </w:r>
      <w:r>
        <w:t xml:space="preserve">   El resturante    </w:t>
      </w:r>
      <w:r>
        <w:t xml:space="preserve">   El gimnasio    </w:t>
      </w:r>
      <w:r>
        <w:t xml:space="preserve">   El parque    </w:t>
      </w:r>
      <w:r>
        <w:t xml:space="preserve">   El 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Places In A Neighborhood</dc:title>
  <dcterms:created xsi:type="dcterms:W3CDTF">2021-10-11T06:30:58Z</dcterms:created>
  <dcterms:modified xsi:type="dcterms:W3CDTF">2021-10-11T06:30:58Z</dcterms:modified>
</cp:coreProperties>
</file>