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11: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Saben    </w:t>
      </w:r>
      <w:r>
        <w:t xml:space="preserve">   Tenen    </w:t>
      </w:r>
      <w:r>
        <w:t xml:space="preserve">   Sabeis    </w:t>
      </w:r>
      <w:r>
        <w:t xml:space="preserve">   Teneis    </w:t>
      </w:r>
      <w:r>
        <w:t xml:space="preserve">   Sabemos    </w:t>
      </w:r>
      <w:r>
        <w:t xml:space="preserve">   Tenemos    </w:t>
      </w:r>
      <w:r>
        <w:t xml:space="preserve">   Sabes    </w:t>
      </w:r>
      <w:r>
        <w:t xml:space="preserve">   Tenes    </w:t>
      </w:r>
      <w:r>
        <w:t xml:space="preserve">   Sabo    </w:t>
      </w:r>
      <w:r>
        <w:t xml:space="preserve">   Teno    </w:t>
      </w:r>
      <w:r>
        <w:t xml:space="preserve">   Saber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11: Conjugation</dc:title>
  <dcterms:created xsi:type="dcterms:W3CDTF">2021-10-11T06:30:53Z</dcterms:created>
  <dcterms:modified xsi:type="dcterms:W3CDTF">2021-10-11T06:30:53Z</dcterms:modified>
</cp:coreProperties>
</file>