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Español Meses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enero    </w:t>
      </w:r>
      <w:r>
        <w:t xml:space="preserve">   febrero    </w:t>
      </w:r>
      <w:r>
        <w:t xml:space="preserve">   marzo    </w:t>
      </w:r>
      <w:r>
        <w:t xml:space="preserve">   abril    </w:t>
      </w:r>
      <w:r>
        <w:t xml:space="preserve">   mayo    </w:t>
      </w:r>
      <w:r>
        <w:t xml:space="preserve">   junio    </w:t>
      </w:r>
      <w:r>
        <w:t xml:space="preserve">   julio    </w:t>
      </w:r>
      <w:r>
        <w:t xml:space="preserve">   agosto    </w:t>
      </w:r>
      <w:r>
        <w:t xml:space="preserve">   septiembre    </w:t>
      </w:r>
      <w:r>
        <w:t xml:space="preserve">   octubre    </w:t>
      </w:r>
      <w:r>
        <w:t xml:space="preserve">   noviembre    </w:t>
      </w:r>
      <w:r>
        <w:t xml:space="preserve">   diciembre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Meses</dc:title>
  <dcterms:created xsi:type="dcterms:W3CDTF">2021-10-11T06:31:23Z</dcterms:created>
  <dcterms:modified xsi:type="dcterms:W3CDTF">2021-10-11T06:31:23Z</dcterms:modified>
</cp:coreProperties>
</file>