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Esperanza Rising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Aguascalientes    </w:t>
      </w:r>
      <w:r>
        <w:t xml:space="preserve">   Doll    </w:t>
      </w:r>
      <w:r>
        <w:t xml:space="preserve">   Ramona    </w:t>
      </w:r>
      <w:r>
        <w:t xml:space="preserve">   Abuelita    </w:t>
      </w:r>
      <w:r>
        <w:t xml:space="preserve">   Tio Marco    </w:t>
      </w:r>
      <w:r>
        <w:t xml:space="preserve">   Tio Luis    </w:t>
      </w:r>
      <w:r>
        <w:t xml:space="preserve">   Rose    </w:t>
      </w:r>
      <w:r>
        <w:t xml:space="preserve">   Papa    </w:t>
      </w:r>
      <w:r>
        <w:t xml:space="preserve">   Miguel    </w:t>
      </w:r>
      <w:r>
        <w:t xml:space="preserve">   Esperanza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Esperanza Rising Word Search</dc:title>
  <dcterms:created xsi:type="dcterms:W3CDTF">2021-10-11T06:31:14Z</dcterms:created>
  <dcterms:modified xsi:type="dcterms:W3CDTF">2021-10-11T06:31:14Z</dcterms:modified>
</cp:coreProperties>
</file>