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Poetic Techniques - Year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paradox    </w:t>
      </w:r>
      <w:r>
        <w:t xml:space="preserve">   Tone    </w:t>
      </w:r>
      <w:r>
        <w:t xml:space="preserve">   Terminal Rhyme    </w:t>
      </w:r>
      <w:r>
        <w:t xml:space="preserve">   Symbol    </w:t>
      </w:r>
      <w:r>
        <w:t xml:space="preserve">   Simile    </w:t>
      </w:r>
      <w:r>
        <w:t xml:space="preserve">   Rhythm    </w:t>
      </w:r>
      <w:r>
        <w:t xml:space="preserve">   Repetition    </w:t>
      </w:r>
      <w:r>
        <w:t xml:space="preserve">   Personification    </w:t>
      </w:r>
      <w:r>
        <w:t xml:space="preserve">   Onomatopoeia    </w:t>
      </w:r>
      <w:r>
        <w:t xml:space="preserve">   Metaphor    </w:t>
      </w:r>
      <w:r>
        <w:t xml:space="preserve">   Internal Rhyme    </w:t>
      </w:r>
      <w:r>
        <w:t xml:space="preserve">   Imagery    </w:t>
      </w:r>
      <w:r>
        <w:t xml:space="preserve">   Hyperbole    </w:t>
      </w:r>
      <w:r>
        <w:t xml:space="preserve">   Figurative Language    </w:t>
      </w:r>
      <w:r>
        <w:t xml:space="preserve">   Enjambment    </w:t>
      </w:r>
      <w:r>
        <w:t xml:space="preserve">   Consonance    </w:t>
      </w:r>
      <w:r>
        <w:t xml:space="preserve">   Assonance    </w:t>
      </w:r>
      <w:r>
        <w:t xml:space="preserve">   Allusion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Poetic Techniques - Year 10</dc:title>
  <dcterms:created xsi:type="dcterms:W3CDTF">2021-10-11T06:31:40Z</dcterms:created>
  <dcterms:modified xsi:type="dcterms:W3CDTF">2021-10-11T06:31:40Z</dcterms:modified>
</cp:coreProperties>
</file>