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Estuary Biome And Raccoon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saltwater    </w:t>
      </w:r>
      <w:r>
        <w:t xml:space="preserve">   freshwater    </w:t>
      </w:r>
      <w:r>
        <w:t xml:space="preserve">   mammal    </w:t>
      </w:r>
      <w:r>
        <w:t xml:space="preserve">   omnivore    </w:t>
      </w:r>
      <w:r>
        <w:t xml:space="preserve">   river    </w:t>
      </w:r>
      <w:r>
        <w:t xml:space="preserve">   Stream    </w:t>
      </w:r>
      <w:r>
        <w:t xml:space="preserve">   ocean    </w:t>
      </w:r>
      <w:r>
        <w:t xml:space="preserve">   chesapeake bay    </w:t>
      </w:r>
      <w:r>
        <w:t xml:space="preserve">   Raccoon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Estuary Biome And Raccoon Word Search </dc:title>
  <dcterms:created xsi:type="dcterms:W3CDTF">2021-10-11T06:31:45Z</dcterms:created>
  <dcterms:modified xsi:type="dcterms:W3CDTF">2021-10-11T06:31:45Z</dcterms:modified>
</cp:coreProperties>
</file>