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Ethical Issues of Living in the Digital 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4</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5</w:t>
            </w:r>
          </w:p>
        </w:tc>
        <w:tc>
          <w:p/>
        </w:tc>
        <w:tc>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8</w:t>
            </w: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the same as trademarks but apply to a service like FedEx</w:t>
            </w:r>
          </w:p>
          <w:p>
            <w:pPr>
              <w:keepLines/>
              <w:pStyle w:val="CluesMedium"/>
            </w:pPr>
            <w:r>
              <w:rPr>
                <w:b w:val="true"/>
                <w:bCs w:val="true"/>
              </w:rPr>
              <w:t xml:space="preserve">2. </w:t>
            </w:r>
            <w:r>
              <w:t xml:space="preserve">anything used to deceive another person and can either be practical joke or for financial gain</w:t>
            </w:r>
          </w:p>
          <w:p>
            <w:pPr>
              <w:keepLines/>
              <w:pStyle w:val="CluesMedium"/>
            </w:pPr>
            <w:r>
              <w:rPr>
                <w:b w:val="true"/>
                <w:bCs w:val="true"/>
              </w:rPr>
              <w:t xml:space="preserve">7. </w:t>
            </w:r>
            <w:r>
              <w:t xml:space="preserve">a term for licensing plans that give copyright holders certain rights to a work while retaining other rights</w:t>
            </w:r>
          </w:p>
          <w:p>
            <w:pPr>
              <w:keepLines/>
              <w:pStyle w:val="CluesMedium"/>
            </w:pPr>
            <w:r>
              <w:rPr>
                <w:b w:val="true"/>
                <w:bCs w:val="true"/>
              </w:rPr>
              <w:t xml:space="preserve">9. </w:t>
            </w:r>
            <w:r>
              <w:t xml:space="preserve">the  act of copying text/ideas from someone else and claiming them as your own</w:t>
            </w:r>
          </w:p>
          <w:p>
            <w:pPr>
              <w:keepLines/>
              <w:pStyle w:val="CluesMedium"/>
            </w:pPr>
            <w:r>
              <w:rPr>
                <w:b w:val="true"/>
                <w:bCs w:val="true"/>
              </w:rPr>
              <w:t xml:space="preserve">10. </w:t>
            </w:r>
            <w:r>
              <w:t xml:space="preserve">give inventors the right to stop others from making, using, or selling their invention</w:t>
            </w:r>
          </w:p>
          <w:p>
            <w:pPr>
              <w:keepLines/>
              <w:pStyle w:val="CluesMedium"/>
            </w:pPr>
            <w:r>
              <w:rPr>
                <w:b w:val="true"/>
                <w:bCs w:val="true"/>
              </w:rPr>
              <w:t xml:space="preserve">11. </w:t>
            </w:r>
            <w:r>
              <w:t xml:space="preserve">a type of hoax which refers to stories that are invented to spread misinformation and can be used to mislead people in order to discredit companies, agencies, etc. often for political or financial gain</w:t>
            </w:r>
          </w:p>
        </w:tc>
        <w:tc>
          <w:p>
            <w:pPr>
              <w:pStyle w:val="CluesMedium"/>
            </w:pPr>
            <w:r>
              <w:rPr>
                <w:b w:val="true"/>
                <w:bCs w:val="true"/>
              </w:rPr>
              <w:t xml:space="preserve">Down</w:t>
            </w:r>
          </w:p>
          <w:p>
            <w:pPr>
              <w:keepLines/>
              <w:pStyle w:val="CluesMedium"/>
            </w:pPr>
            <w:r>
              <w:rPr>
                <w:b w:val="true"/>
                <w:bCs w:val="true"/>
              </w:rPr>
              <w:t xml:space="preserve">3. </w:t>
            </w:r>
            <w:r>
              <w:t xml:space="preserve">can be given to creators of “original works of authorship” like books, art, music, etc.</w:t>
            </w:r>
          </w:p>
          <w:p>
            <w:pPr>
              <w:keepLines/>
              <w:pStyle w:val="CluesMedium"/>
            </w:pPr>
            <w:r>
              <w:rPr>
                <w:b w:val="true"/>
                <w:bCs w:val="true"/>
              </w:rPr>
              <w:t xml:space="preserve">4. </w:t>
            </w:r>
            <w:r>
              <w:t xml:space="preserve">allows for people to use portions of a copyrighted work without the need to ask for permission, but there are no explicit rules</w:t>
            </w:r>
          </w:p>
          <w:p>
            <w:pPr>
              <w:keepLines/>
              <w:pStyle w:val="CluesMedium"/>
            </w:pPr>
            <w:r>
              <w:rPr>
                <w:b w:val="true"/>
                <w:bCs w:val="true"/>
              </w:rPr>
              <w:t xml:space="preserve">5. </w:t>
            </w:r>
            <w:r>
              <w:t xml:space="preserve">lengthy legal documents explaining the copyright terms, when using websites, apps, etc.</w:t>
            </w:r>
          </w:p>
          <w:p>
            <w:pPr>
              <w:keepLines/>
              <w:pStyle w:val="CluesMedium"/>
            </w:pPr>
            <w:r>
              <w:rPr>
                <w:b w:val="true"/>
                <w:bCs w:val="true"/>
              </w:rPr>
              <w:t xml:space="preserve">6. </w:t>
            </w:r>
            <w:r>
              <w:t xml:space="preserve">a word, phrase, symbol, or design that identifies the products from one another like the Nike logo</w:t>
            </w:r>
          </w:p>
          <w:p>
            <w:pPr>
              <w:keepLines/>
              <w:pStyle w:val="CluesMedium"/>
            </w:pPr>
            <w:r>
              <w:rPr>
                <w:b w:val="true"/>
                <w:bCs w:val="true"/>
              </w:rPr>
              <w:t xml:space="preserve">8. </w:t>
            </w:r>
            <w:r>
              <w:t xml:space="preserve">he same as trademarks but apply to the appearance of a product like the shape and packaging of a Coca Cola bottle </w:t>
            </w:r>
          </w:p>
        </w:tc>
      </w:tr>
    </w:tbl>
    <w:p>
      <w:pPr>
        <w:pStyle w:val="WordBankSmall"/>
      </w:pPr>
      <w:r>
        <w:t xml:space="preserve">   copyright    </w:t>
      </w:r>
      <w:r>
        <w:t xml:space="preserve">   patent    </w:t>
      </w:r>
      <w:r>
        <w:t xml:space="preserve">   trademark    </w:t>
      </w:r>
      <w:r>
        <w:t xml:space="preserve">   service mark    </w:t>
      </w:r>
      <w:r>
        <w:t xml:space="preserve">   trade dress    </w:t>
      </w:r>
      <w:r>
        <w:t xml:space="preserve">   copyleft    </w:t>
      </w:r>
      <w:r>
        <w:t xml:space="preserve">   terms of use    </w:t>
      </w:r>
      <w:r>
        <w:t xml:space="preserve">   fair use    </w:t>
      </w:r>
      <w:r>
        <w:t xml:space="preserve">   plagiarism    </w:t>
      </w:r>
      <w:r>
        <w:t xml:space="preserve">   hoax    </w:t>
      </w:r>
      <w:r>
        <w:t xml:space="preserve">   fake news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Issues of Living in the Digital Age</dc:title>
  <dcterms:created xsi:type="dcterms:W3CDTF">2021-10-11T06:32:30Z</dcterms:created>
  <dcterms:modified xsi:type="dcterms:W3CDTF">2021-10-11T06:32:30Z</dcterms:modified>
</cp:coreProperties>
</file>