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Ethical and Legal Responsibilities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Emancipated minor    </w:t>
      </w:r>
      <w:r>
        <w:t xml:space="preserve">   False imprisonment    </w:t>
      </w:r>
      <w:r>
        <w:t xml:space="preserve">   Fraud    </w:t>
      </w:r>
      <w:r>
        <w:t xml:space="preserve">   Express consent    </w:t>
      </w:r>
      <w:r>
        <w:t xml:space="preserve">   Express contract    </w:t>
      </w:r>
      <w:r>
        <w:t xml:space="preserve">   Euthanasia    </w:t>
      </w:r>
      <w:r>
        <w:t xml:space="preserve">   Ethical dilemma    </w:t>
      </w:r>
      <w:r>
        <w:t xml:space="preserve">   Ethics    </w:t>
      </w:r>
      <w:r>
        <w:t xml:space="preserve">   Defamation of character    </w:t>
      </w:r>
      <w:r>
        <w:t xml:space="preserve">   Damages    </w:t>
      </w:r>
      <w:r>
        <w:t xml:space="preserve">   Confidentiality    </w:t>
      </w:r>
      <w:r>
        <w:t xml:space="preserve">   Consent    </w:t>
      </w:r>
      <w:r>
        <w:t xml:space="preserve">   Contract    </w:t>
      </w:r>
      <w:r>
        <w:t xml:space="preserve">   Breach of contract    </w:t>
      </w:r>
      <w:r>
        <w:t xml:space="preserve">   Code of ethics    </w:t>
      </w:r>
      <w:r>
        <w:t xml:space="preserve">   Battery    </w:t>
      </w:r>
      <w:r>
        <w:t xml:space="preserve">   Autonomy    </w:t>
      </w:r>
      <w:r>
        <w:t xml:space="preserve">   Assault    </w:t>
      </w:r>
      <w:r>
        <w:t xml:space="preserve">   Advance directive    </w:t>
      </w:r>
      <w:r>
        <w:t xml:space="preserve">   Adult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Ethical and Legal Responsibilities</dc:title>
  <dcterms:created xsi:type="dcterms:W3CDTF">2021-10-11T06:32:00Z</dcterms:created>
  <dcterms:modified xsi:type="dcterms:W3CDTF">2021-10-11T06:32:00Z</dcterms:modified>
</cp:coreProperties>
</file>