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Eureka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atms    </w:t>
      </w:r>
      <w:r>
        <w:t xml:space="preserve">   branch locations    </w:t>
      </w:r>
      <w:r>
        <w:t xml:space="preserve">   bill pay    </w:t>
      </w:r>
      <w:r>
        <w:t xml:space="preserve">   transfer funds    </w:t>
      </w:r>
      <w:r>
        <w:t xml:space="preserve">   mobile deposits    </w:t>
      </w:r>
      <w:r>
        <w:t xml:space="preserve">   balances    </w:t>
      </w:r>
      <w:r>
        <w:t xml:space="preserve">   moneymarket    </w:t>
      </w:r>
      <w:r>
        <w:t xml:space="preserve">   savings    </w:t>
      </w:r>
      <w:r>
        <w:t xml:space="preserve">   checking    </w:t>
      </w:r>
      <w:r>
        <w:t xml:space="preserve">   online banking    </w:t>
      </w:r>
      <w:r>
        <w:t xml:space="preserve">   car loan    </w:t>
      </w:r>
      <w:r>
        <w:t xml:space="preserve">   personal loan    </w:t>
      </w:r>
      <w:r>
        <w:t xml:space="preserve">   visa    </w:t>
      </w:r>
      <w:r>
        <w:t xml:space="preserve">   online bill pay    </w:t>
      </w:r>
      <w:r>
        <w:t xml:space="preserve">   online statements    </w:t>
      </w:r>
      <w:r>
        <w:t xml:space="preserve">   notifications    </w:t>
      </w:r>
      <w:r>
        <w:t xml:space="preserve">   alerts    </w:t>
      </w:r>
      <w:r>
        <w:t xml:space="preserve">   transfer    </w:t>
      </w:r>
      <w:r>
        <w:t xml:space="preserve">   joint account    </w:t>
      </w:r>
      <w:r>
        <w:t xml:space="preserve">   primary account    </w:t>
      </w:r>
      <w:r>
        <w:t xml:space="preserve">   password    </w:t>
      </w:r>
      <w:r>
        <w:t xml:space="preserve">   username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Eureka</dc:title>
  <dcterms:created xsi:type="dcterms:W3CDTF">2021-10-11T06:32:37Z</dcterms:created>
  <dcterms:modified xsi:type="dcterms:W3CDTF">2021-10-11T06:32:37Z</dcterms:modified>
</cp:coreProperties>
</file>