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Europe Ch. 11 and 12 by Devin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 smallest and shallowest of the world's five major oceans. </w:t>
            </w:r>
          </w:p>
          <w:p>
            <w:pPr>
              <w:keepLines/>
              <w:pStyle w:val="CluesTiny"/>
            </w:pPr>
            <w:r>
              <w:rPr>
                <w:b w:val="true"/>
                <w:bCs w:val="true"/>
              </w:rPr>
              <w:t xml:space="preserve">3. </w:t>
            </w:r>
            <w:r>
              <w:t xml:space="preserve">The ......... is the second largest of the world's oceans with a total area of about 106,460,000 square kilometers. It covers approximately 20 percent of the Earth's surface and about 29 percent of its water surface area.</w:t>
            </w:r>
          </w:p>
          <w:p>
            <w:pPr>
              <w:keepLines/>
              <w:pStyle w:val="CluesTiny"/>
            </w:pPr>
            <w:r>
              <w:rPr>
                <w:b w:val="true"/>
                <w:bCs w:val="true"/>
              </w:rPr>
              <w:t xml:space="preserve">5. </w:t>
            </w:r>
            <w:r>
              <w:t xml:space="preserve">A Scandinavian country comprising the Jutland Peninsula and numerous islands.</w:t>
            </w:r>
          </w:p>
          <w:p>
            <w:pPr>
              <w:keepLines/>
              <w:pStyle w:val="CluesTiny"/>
            </w:pPr>
            <w:r>
              <w:rPr>
                <w:b w:val="true"/>
                <w:bCs w:val="true"/>
              </w:rPr>
              <w:t xml:space="preserve">12. </w:t>
            </w:r>
            <w:r>
              <w:t xml:space="preserve">Paris, France's capital, is a major European city and a global center for art, fashion, gastronomy and culture.</w:t>
            </w:r>
          </w:p>
          <w:p>
            <w:pPr>
              <w:keepLines/>
              <w:pStyle w:val="CluesTiny"/>
            </w:pPr>
            <w:r>
              <w:rPr>
                <w:b w:val="true"/>
                <w:bCs w:val="true"/>
              </w:rPr>
              <w:t xml:space="preserve">13. </w:t>
            </w:r>
            <w:r>
              <w:t xml:space="preserve">Florence, capital of Italy’s Tuscany region, is home to many masterpieces of Renaissance art and architecture. </w:t>
            </w:r>
          </w:p>
          <w:p>
            <w:pPr>
              <w:keepLines/>
              <w:pStyle w:val="CluesTiny"/>
            </w:pPr>
            <w:r>
              <w:rPr>
                <w:b w:val="true"/>
                <w:bCs w:val="true"/>
              </w:rPr>
              <w:t xml:space="preserve">14. </w:t>
            </w:r>
            <w:r>
              <w:t xml:space="preserve">a marginal sea of the Atlantic Ocean located between Great Britain, Scandinavia, Germany, the Netherlands, Belgium, and France.</w:t>
            </w:r>
          </w:p>
          <w:p>
            <w:pPr>
              <w:keepLines/>
              <w:pStyle w:val="CluesTiny"/>
            </w:pPr>
            <w:r>
              <w:rPr>
                <w:b w:val="true"/>
                <w:bCs w:val="true"/>
              </w:rPr>
              <w:t xml:space="preserve">17. </w:t>
            </w:r>
            <w:r>
              <w:t xml:space="preserve">A large peninsula that contains the mainland regions of Denmark.</w:t>
            </w:r>
          </w:p>
          <w:p>
            <w:pPr>
              <w:keepLines/>
              <w:pStyle w:val="CluesTiny"/>
            </w:pPr>
            <w:r>
              <w:rPr>
                <w:b w:val="true"/>
                <w:bCs w:val="true"/>
              </w:rPr>
              <w:t xml:space="preserve">18. </w:t>
            </w:r>
            <w:r>
              <w:t xml:space="preserve">The ........ or Donau is Europe's second longest river, after the Volga. It is located in Central and Eastern Europe. </w:t>
            </w:r>
          </w:p>
          <w:p>
            <w:pPr>
              <w:keepLines/>
              <w:pStyle w:val="CluesTiny"/>
            </w:pPr>
            <w:r>
              <w:rPr>
                <w:b w:val="true"/>
                <w:bCs w:val="true"/>
              </w:rPr>
              <w:t xml:space="preserve">19. </w:t>
            </w:r>
            <w:r>
              <w:t xml:space="preserve">a sea of the Atlantic Ocean, enclosed by Scandinavia, Finland, Estonia, Latvia, Lithuania, Russia, Poland, Germany and the North and Central European Plain.</w:t>
            </w:r>
          </w:p>
          <w:p>
            <w:pPr>
              <w:keepLines/>
              <w:pStyle w:val="CluesTiny"/>
            </w:pPr>
            <w:r>
              <w:rPr>
                <w:b w:val="true"/>
                <w:bCs w:val="true"/>
              </w:rPr>
              <w:t xml:space="preserve">20. </w:t>
            </w:r>
            <w:r>
              <w:t xml:space="preserve">a gulf of the northeast Atlantic Ocean located south of the Celtic Sea. </w:t>
            </w:r>
          </w:p>
        </w:tc>
        <w:tc>
          <w:p>
            <w:pPr>
              <w:pStyle w:val="CluesTiny"/>
            </w:pPr>
            <w:r>
              <w:rPr>
                <w:b w:val="true"/>
                <w:bCs w:val="true"/>
              </w:rPr>
              <w:t xml:space="preserve">Down</w:t>
            </w:r>
          </w:p>
          <w:p>
            <w:pPr>
              <w:keepLines/>
              <w:pStyle w:val="CluesTiny"/>
            </w:pPr>
            <w:r>
              <w:rPr>
                <w:b w:val="true"/>
                <w:bCs w:val="true"/>
              </w:rPr>
              <w:t xml:space="preserve">1. </w:t>
            </w:r>
            <w:r>
              <w:t xml:space="preserve">the area of the Atlantic Ocean off the south coast of Ireland </w:t>
            </w:r>
          </w:p>
          <w:p>
            <w:pPr>
              <w:keepLines/>
              <w:pStyle w:val="CluesTiny"/>
            </w:pPr>
            <w:r>
              <w:rPr>
                <w:b w:val="true"/>
                <w:bCs w:val="true"/>
              </w:rPr>
              <w:t xml:space="preserve">4. </w:t>
            </w:r>
            <w:r>
              <w:t xml:space="preserve">The ........., also called simply the Channel, is the body of water that separates southern England from northern France, and links the southern part of the North Sea to the Atlantic Ocean. It is the busiest shipping area in the world.</w:t>
            </w:r>
          </w:p>
          <w:p>
            <w:pPr>
              <w:keepLines/>
              <w:pStyle w:val="CluesTiny"/>
            </w:pPr>
            <w:r>
              <w:rPr>
                <w:b w:val="true"/>
                <w:bCs w:val="true"/>
              </w:rPr>
              <w:t xml:space="preserve">6. </w:t>
            </w:r>
            <w:r>
              <w:t xml:space="preserve">a body of water and marginal sea of the Atlantic Ocean between Eastern Europe, the Caucasus, and Western Asia.</w:t>
            </w:r>
          </w:p>
          <w:p>
            <w:pPr>
              <w:keepLines/>
              <w:pStyle w:val="CluesTiny"/>
            </w:pPr>
            <w:r>
              <w:rPr>
                <w:b w:val="true"/>
                <w:bCs w:val="true"/>
              </w:rPr>
              <w:t xml:space="preserve">7. </w:t>
            </w:r>
            <w:r>
              <w:t xml:space="preserve">The..........are a group of islands off the north-western coast of continental Europe that consist of the islands of Great Britain, Ireland and over six thousand smaller isles. </w:t>
            </w:r>
          </w:p>
          <w:p>
            <w:pPr>
              <w:keepLines/>
              <w:pStyle w:val="CluesTiny"/>
            </w:pPr>
            <w:r>
              <w:rPr>
                <w:b w:val="true"/>
                <w:bCs w:val="true"/>
              </w:rPr>
              <w:t xml:space="preserve">8. </w:t>
            </w:r>
            <w:r>
              <w:t xml:space="preserve">London, the capital of England and the United Kingdom, is a 21st-century city with history stretching back to Roman times.</w:t>
            </w:r>
          </w:p>
          <w:p>
            <w:pPr>
              <w:keepLines/>
              <w:pStyle w:val="CluesTiny"/>
            </w:pPr>
            <w:r>
              <w:rPr>
                <w:b w:val="true"/>
                <w:bCs w:val="true"/>
              </w:rPr>
              <w:t xml:space="preserve">9. </w:t>
            </w:r>
            <w:r>
              <w:t xml:space="preserve">a sea of the Atlantic Ocean, enclosed by Scandinavia, Finland, Estonia, Latvia, Lithuania, Russia, Poland, Germany and the North and Central European Plain.</w:t>
            </w:r>
          </w:p>
          <w:p>
            <w:pPr>
              <w:keepLines/>
              <w:pStyle w:val="CluesTiny"/>
            </w:pPr>
            <w:r>
              <w:rPr>
                <w:b w:val="true"/>
                <w:bCs w:val="true"/>
              </w:rPr>
              <w:t xml:space="preserve">10. </w:t>
            </w:r>
            <w:r>
              <w:t xml:space="preserve"> is a marginal sea of the Atlantic Ocean located between Great Britain, Scandinavia, Germany, the Netherlands, Belgium, and France.</w:t>
            </w:r>
          </w:p>
          <w:p>
            <w:pPr>
              <w:keepLines/>
              <w:pStyle w:val="CluesTiny"/>
            </w:pPr>
            <w:r>
              <w:rPr>
                <w:b w:val="true"/>
                <w:bCs w:val="true"/>
              </w:rPr>
              <w:t xml:space="preserve">11. </w:t>
            </w:r>
            <w:r>
              <w:t xml:space="preserve">Italy’s capital, is a sprawling, cosmopolitan city with nearly 3,000 years of globally influential art, architecture and culture on display. Ancient ruins such as the Forum and the Colosseum evoke the power of the former Roman Empire. Vatican City, headquarters of the Roman Catholic Church, has St. Peter’s Basilica and the Vatican Museums, which house masterpieces such as Michelangelo’s Sistine Chapel frescoes.</w:t>
            </w:r>
          </w:p>
          <w:p>
            <w:pPr>
              <w:keepLines/>
              <w:pStyle w:val="CluesTiny"/>
            </w:pPr>
            <w:r>
              <w:rPr>
                <w:b w:val="true"/>
                <w:bCs w:val="true"/>
              </w:rPr>
              <w:t xml:space="preserve">15. </w:t>
            </w:r>
            <w:r>
              <w:t xml:space="preserve">A Nordic island nation, is defined by its dramatic landscape with volcanoes, geysers, hot springs and lava fields</w:t>
            </w:r>
          </w:p>
          <w:p>
            <w:pPr>
              <w:keepLines/>
              <w:pStyle w:val="CluesTiny"/>
            </w:pPr>
            <w:r>
              <w:rPr>
                <w:b w:val="true"/>
                <w:bCs w:val="true"/>
              </w:rPr>
              <w:t xml:space="preserve">16. </w:t>
            </w:r>
            <w:r>
              <w:t xml:space="preserve">A city-state surrounded by Rome, Italy, is the headquarters of the Roman Catholic Church.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 Ch. 11 and 12 by Devin</dc:title>
  <dcterms:created xsi:type="dcterms:W3CDTF">2021-10-11T06:33:22Z</dcterms:created>
  <dcterms:modified xsi:type="dcterms:W3CDTF">2021-10-11T06:33:22Z</dcterms:modified>
</cp:coreProperties>
</file>