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Germany    </w:t>
      </w:r>
      <w:r>
        <w:t xml:space="preserve">   France    </w:t>
      </w:r>
      <w:r>
        <w:t xml:space="preserve">   NorthAtlanticDrift    </w:t>
      </w:r>
      <w:r>
        <w:t xml:space="preserve">   NorthEuropeanPlain    </w:t>
      </w:r>
      <w:r>
        <w:t xml:space="preserve">   MediterraneanSea    </w:t>
      </w:r>
      <w:r>
        <w:t xml:space="preserve">   EnglishChannel    </w:t>
      </w:r>
      <w:r>
        <w:t xml:space="preserve">   Pyrenees    </w:t>
      </w:r>
      <w:r>
        <w:t xml:space="preserve">   Urals    </w:t>
      </w:r>
      <w:r>
        <w:t xml:space="preserve">   Alps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Geography</dc:title>
  <dcterms:created xsi:type="dcterms:W3CDTF">2021-10-11T06:34:21Z</dcterms:created>
  <dcterms:modified xsi:type="dcterms:W3CDTF">2021-10-11T06:34:21Z</dcterms:modified>
</cp:coreProperties>
</file>