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Nations and the 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eurozone    </w:t>
      </w:r>
      <w:r>
        <w:t xml:space="preserve">   schengen    </w:t>
      </w:r>
      <w:r>
        <w:t xml:space="preserve">   crisis    </w:t>
      </w:r>
      <w:r>
        <w:t xml:space="preserve">   emmigrants    </w:t>
      </w:r>
      <w:r>
        <w:t xml:space="preserve">   immigration    </w:t>
      </w:r>
      <w:r>
        <w:t xml:space="preserve">   china deal    </w:t>
      </w:r>
      <w:r>
        <w:t xml:space="preserve">   budget    </w:t>
      </w:r>
      <w:r>
        <w:t xml:space="preserve">   climate change    </w:t>
      </w:r>
      <w:r>
        <w:t xml:space="preserve">   malta    </w:t>
      </w:r>
      <w:r>
        <w:t xml:space="preserve">   greece    </w:t>
      </w:r>
      <w:r>
        <w:t xml:space="preserve">   italy    </w:t>
      </w:r>
      <w:r>
        <w:t xml:space="preserve">   european council    </w:t>
      </w:r>
      <w:r>
        <w:t xml:space="preserve">   negotiate    </w:t>
      </w:r>
      <w:r>
        <w:t xml:space="preserve">   france    </w:t>
      </w:r>
      <w:r>
        <w:t xml:space="preserve">   germany    </w:t>
      </w:r>
      <w:r>
        <w:t xml:space="preserve">   belgium    </w:t>
      </w:r>
      <w:r>
        <w:t xml:space="preserve">   slovakia    </w:t>
      </w:r>
      <w:r>
        <w:t xml:space="preserve">   economics    </w:t>
      </w:r>
      <w:r>
        <w:t xml:space="preserve">   trade    </w:t>
      </w:r>
      <w:r>
        <w:t xml:space="preserve">   croatia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Nations and the EU</dc:title>
  <dcterms:created xsi:type="dcterms:W3CDTF">2021-10-11T06:34:12Z</dcterms:created>
  <dcterms:modified xsi:type="dcterms:W3CDTF">2021-10-11T06:34:12Z</dcterms:modified>
</cp:coreProperties>
</file>